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F3" w:rsidRPr="00592F4C" w:rsidRDefault="008D0279" w:rsidP="005A6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C">
        <w:rPr>
          <w:rFonts w:ascii="Times New Roman" w:hAnsi="Times New Roman" w:cs="Times New Roman"/>
          <w:b/>
          <w:sz w:val="24"/>
          <w:szCs w:val="24"/>
        </w:rPr>
        <w:t>Проект по ПДД «Зеленый огонек</w:t>
      </w:r>
      <w:bookmarkStart w:id="0" w:name="_GoBack"/>
      <w:bookmarkEnd w:id="0"/>
      <w:r w:rsidR="00934470" w:rsidRPr="00592F4C">
        <w:rPr>
          <w:rFonts w:ascii="Times New Roman" w:hAnsi="Times New Roman" w:cs="Times New Roman"/>
          <w:b/>
          <w:sz w:val="24"/>
          <w:szCs w:val="24"/>
        </w:rPr>
        <w:t>» в средней группе детского сада.</w:t>
      </w:r>
    </w:p>
    <w:p w:rsidR="005A6CF3" w:rsidRPr="00592F4C" w:rsidRDefault="005A6CF3" w:rsidP="005A6C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F3" w:rsidRPr="00592F4C" w:rsidRDefault="005A6CF3" w:rsidP="005A6C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92F4C">
        <w:rPr>
          <w:rFonts w:ascii="Times New Roman" w:hAnsi="Times New Roman" w:cs="Times New Roman"/>
          <w:sz w:val="24"/>
          <w:szCs w:val="24"/>
        </w:rPr>
        <w:t>создание условий для формирования у дошкольников устойчивых навыков безопасного поведения на улицах города.</w:t>
      </w:r>
    </w:p>
    <w:p w:rsidR="005A6CF3" w:rsidRPr="00592F4C" w:rsidRDefault="005A6CF3" w:rsidP="005A6C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4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11155" w:rsidRPr="00592F4C" w:rsidRDefault="00811155" w:rsidP="008111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F4C">
        <w:rPr>
          <w:rFonts w:ascii="Times New Roman" w:hAnsi="Times New Roman" w:cs="Times New Roman"/>
          <w:sz w:val="24"/>
          <w:szCs w:val="24"/>
        </w:rPr>
        <w:t>Уточнить знания детей о назначении светофора и его сигналах.</w:t>
      </w:r>
    </w:p>
    <w:p w:rsidR="00811155" w:rsidRPr="00592F4C" w:rsidRDefault="00811155" w:rsidP="008111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F4C">
        <w:rPr>
          <w:rFonts w:ascii="Times New Roman" w:hAnsi="Times New Roman" w:cs="Times New Roman"/>
          <w:sz w:val="24"/>
          <w:szCs w:val="24"/>
        </w:rPr>
        <w:t>Познакомить с квалификацией видов городского транспорта, формировать навыки культурного поведения в транспорте.</w:t>
      </w:r>
    </w:p>
    <w:p w:rsidR="00811155" w:rsidRPr="00592F4C" w:rsidRDefault="00811155" w:rsidP="008111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F4C">
        <w:rPr>
          <w:rFonts w:ascii="Times New Roman" w:hAnsi="Times New Roman" w:cs="Times New Roman"/>
          <w:sz w:val="24"/>
          <w:szCs w:val="24"/>
        </w:rPr>
        <w:t>Расширять представления об улице, проезжей части, дать элементарные знания о правилах безопасного поведения.</w:t>
      </w:r>
    </w:p>
    <w:tbl>
      <w:tblPr>
        <w:tblStyle w:val="a3"/>
        <w:tblpPr w:leftFromText="180" w:rightFromText="180" w:vertAnchor="page" w:horzAnchor="margin" w:tblpY="6721"/>
        <w:tblW w:w="0" w:type="auto"/>
        <w:tblLook w:val="04A0"/>
      </w:tblPr>
      <w:tblGrid>
        <w:gridCol w:w="667"/>
        <w:gridCol w:w="6760"/>
        <w:gridCol w:w="1918"/>
      </w:tblGrid>
      <w:tr w:rsidR="00FD4D5D" w:rsidRPr="00592F4C" w:rsidTr="003D4A8C">
        <w:tc>
          <w:tcPr>
            <w:tcW w:w="667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60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D4D5D" w:rsidRPr="00592F4C" w:rsidTr="003D4A8C">
        <w:tc>
          <w:tcPr>
            <w:tcW w:w="667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FD4D5D" w:rsidRPr="00592F4C" w:rsidRDefault="00FD4D5D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компетентности педагогов по Правилам </w:t>
            </w:r>
          </w:p>
          <w:p w:rsidR="00FD4D5D" w:rsidRPr="00592F4C" w:rsidRDefault="00FD4D5D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1918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4D5D" w:rsidRPr="00592F4C" w:rsidTr="003D4A8C">
        <w:tc>
          <w:tcPr>
            <w:tcW w:w="667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p w:rsidR="00FD4D5D" w:rsidRPr="00592F4C" w:rsidRDefault="00FD4D5D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организации предметно – развивающей среды   </w:t>
            </w:r>
            <w:proofErr w:type="gramStart"/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4D5D" w:rsidRPr="00592F4C" w:rsidRDefault="00FD4D5D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дошкольников правилам дорожного движения.</w:t>
            </w:r>
          </w:p>
        </w:tc>
        <w:tc>
          <w:tcPr>
            <w:tcW w:w="1918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4D5D" w:rsidRPr="00592F4C" w:rsidTr="003D4A8C">
        <w:tc>
          <w:tcPr>
            <w:tcW w:w="667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0" w:type="dxa"/>
          </w:tcPr>
          <w:p w:rsidR="00FD4D5D" w:rsidRPr="00592F4C" w:rsidRDefault="00FD4D5D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«Взаимодействие узких специалистов по обучению дошкольников правилам дорожного движения.</w:t>
            </w:r>
          </w:p>
        </w:tc>
        <w:tc>
          <w:tcPr>
            <w:tcW w:w="1918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D4D5D" w:rsidRPr="00592F4C" w:rsidTr="003D4A8C">
        <w:tc>
          <w:tcPr>
            <w:tcW w:w="667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0" w:type="dxa"/>
          </w:tcPr>
          <w:p w:rsidR="00FD4D5D" w:rsidRPr="00592F4C" w:rsidRDefault="00FD4D5D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теме «Наш друг – Светофор».</w:t>
            </w:r>
          </w:p>
        </w:tc>
        <w:tc>
          <w:tcPr>
            <w:tcW w:w="1918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D4D5D" w:rsidRPr="00592F4C" w:rsidTr="003D4A8C">
        <w:tc>
          <w:tcPr>
            <w:tcW w:w="667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0" w:type="dxa"/>
          </w:tcPr>
          <w:p w:rsidR="00FD4D5D" w:rsidRPr="00592F4C" w:rsidRDefault="00FD4D5D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«Ознакомление дошкольников с правилами дорожного движения».</w:t>
            </w:r>
          </w:p>
        </w:tc>
        <w:tc>
          <w:tcPr>
            <w:tcW w:w="1918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4D5D" w:rsidRPr="00592F4C" w:rsidTr="003D4A8C">
        <w:tc>
          <w:tcPr>
            <w:tcW w:w="667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0" w:type="dxa"/>
          </w:tcPr>
          <w:p w:rsidR="00FD4D5D" w:rsidRPr="00592F4C" w:rsidRDefault="00FD4D5D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по теме: «Обучение дошкольников безопасному поведению на улице».</w:t>
            </w:r>
          </w:p>
        </w:tc>
        <w:tc>
          <w:tcPr>
            <w:tcW w:w="1918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4D5D" w:rsidRPr="00592F4C" w:rsidTr="003D4A8C">
        <w:tc>
          <w:tcPr>
            <w:tcW w:w="667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0" w:type="dxa"/>
          </w:tcPr>
          <w:p w:rsidR="00FD4D5D" w:rsidRPr="00592F4C" w:rsidRDefault="00FD4D5D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 по обучению детей правилам дорожного движения.</w:t>
            </w:r>
          </w:p>
        </w:tc>
        <w:tc>
          <w:tcPr>
            <w:tcW w:w="1918" w:type="dxa"/>
          </w:tcPr>
          <w:p w:rsidR="00FD4D5D" w:rsidRPr="00592F4C" w:rsidRDefault="00FD4D5D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D4A8C" w:rsidRPr="00592F4C" w:rsidRDefault="003D4A8C" w:rsidP="003D4A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D9" w:rsidRPr="00592F4C" w:rsidRDefault="00331BD9" w:rsidP="003D4A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8C" w:rsidRPr="00592F4C" w:rsidRDefault="003D4A8C" w:rsidP="003D4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C">
        <w:rPr>
          <w:rFonts w:ascii="Times New Roman" w:hAnsi="Times New Roman" w:cs="Times New Roman"/>
          <w:b/>
          <w:sz w:val="24"/>
          <w:szCs w:val="24"/>
        </w:rPr>
        <w:t>План работы с педагогами</w:t>
      </w: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3D4A8C" w:rsidRPr="00592F4C" w:rsidRDefault="003D4A8C" w:rsidP="003D4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A8C" w:rsidRPr="00592F4C" w:rsidRDefault="003D4A8C" w:rsidP="003D4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A8C" w:rsidRPr="00592F4C" w:rsidRDefault="003D4A8C" w:rsidP="003D4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A8C" w:rsidRPr="00592F4C" w:rsidRDefault="003D4A8C" w:rsidP="003D4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A8C" w:rsidRPr="00592F4C" w:rsidRDefault="003D4A8C" w:rsidP="00934470">
      <w:pPr>
        <w:rPr>
          <w:rFonts w:ascii="Times New Roman" w:hAnsi="Times New Roman" w:cs="Times New Roman"/>
          <w:sz w:val="24"/>
          <w:szCs w:val="24"/>
        </w:rPr>
      </w:pPr>
    </w:p>
    <w:p w:rsidR="00934470" w:rsidRPr="00592F4C" w:rsidRDefault="00934470" w:rsidP="00934470">
      <w:pPr>
        <w:rPr>
          <w:rFonts w:ascii="Times New Roman" w:hAnsi="Times New Roman" w:cs="Times New Roman"/>
          <w:sz w:val="24"/>
          <w:szCs w:val="24"/>
        </w:rPr>
      </w:pPr>
    </w:p>
    <w:p w:rsidR="003D4A8C" w:rsidRPr="00592F4C" w:rsidRDefault="003D4A8C" w:rsidP="003D4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BD9" w:rsidRPr="00592F4C" w:rsidRDefault="00331BD9" w:rsidP="003D4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BD9" w:rsidRPr="00592F4C" w:rsidRDefault="00331BD9" w:rsidP="003D4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3D4A8C" w:rsidP="00331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C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 родителями</w:t>
      </w: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53"/>
        <w:tblW w:w="0" w:type="auto"/>
        <w:tblLook w:val="04A0"/>
      </w:tblPr>
      <w:tblGrid>
        <w:gridCol w:w="675"/>
        <w:gridCol w:w="6946"/>
        <w:gridCol w:w="1950"/>
      </w:tblGrid>
      <w:tr w:rsidR="003D4A8C" w:rsidRPr="00592F4C" w:rsidTr="003D4A8C">
        <w:tc>
          <w:tcPr>
            <w:tcW w:w="675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D4A8C" w:rsidRPr="00592F4C" w:rsidTr="003D4A8C">
        <w:tc>
          <w:tcPr>
            <w:tcW w:w="675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определению их компетентности в обучении детей Правилам дорожного движения по теме: «Осторожно: дорога!».</w:t>
            </w:r>
          </w:p>
        </w:tc>
        <w:tc>
          <w:tcPr>
            <w:tcW w:w="1950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3D4A8C" w:rsidRPr="00592F4C" w:rsidTr="003D4A8C">
        <w:tc>
          <w:tcPr>
            <w:tcW w:w="675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теме: «Безопасность детей – в наших руках».</w:t>
            </w:r>
          </w:p>
        </w:tc>
        <w:tc>
          <w:tcPr>
            <w:tcW w:w="1950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3D4A8C" w:rsidRPr="00592F4C" w:rsidTr="003D4A8C">
        <w:trPr>
          <w:trHeight w:val="314"/>
        </w:trPr>
        <w:tc>
          <w:tcPr>
            <w:tcW w:w="675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теме: «Наш друг – Светофор».</w:t>
            </w:r>
          </w:p>
        </w:tc>
        <w:tc>
          <w:tcPr>
            <w:tcW w:w="1950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</w:tr>
      <w:tr w:rsidR="003D4A8C" w:rsidRPr="00592F4C" w:rsidTr="003D4A8C">
        <w:trPr>
          <w:trHeight w:val="223"/>
        </w:trPr>
        <w:tc>
          <w:tcPr>
            <w:tcW w:w="675" w:type="dxa"/>
            <w:vMerge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Создание макета светофора для игры в группе.</w:t>
            </w:r>
          </w:p>
        </w:tc>
        <w:tc>
          <w:tcPr>
            <w:tcW w:w="1950" w:type="dxa"/>
            <w:vMerge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C" w:rsidRPr="00592F4C" w:rsidTr="003D4A8C">
        <w:trPr>
          <w:trHeight w:val="537"/>
        </w:trPr>
        <w:tc>
          <w:tcPr>
            <w:tcW w:w="675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Изготовление папки передвижки по теме: «Обучение детей правилам дорожного движения».</w:t>
            </w:r>
          </w:p>
        </w:tc>
        <w:tc>
          <w:tcPr>
            <w:tcW w:w="1950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3D4A8C" w:rsidRPr="00592F4C" w:rsidTr="003D4A8C">
        <w:trPr>
          <w:trHeight w:val="264"/>
        </w:trPr>
        <w:tc>
          <w:tcPr>
            <w:tcW w:w="675" w:type="dxa"/>
            <w:vMerge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Беседа по теме: «Начните с себя».</w:t>
            </w:r>
          </w:p>
        </w:tc>
        <w:tc>
          <w:tcPr>
            <w:tcW w:w="1950" w:type="dxa"/>
            <w:vMerge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C" w:rsidRPr="00592F4C" w:rsidTr="003D4A8C">
        <w:trPr>
          <w:trHeight w:val="557"/>
        </w:trPr>
        <w:tc>
          <w:tcPr>
            <w:tcW w:w="675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«Легко ли научить ребенка правильно вести себя на дорогах».</w:t>
            </w:r>
          </w:p>
        </w:tc>
        <w:tc>
          <w:tcPr>
            <w:tcW w:w="1950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3D4A8C" w:rsidRPr="00592F4C" w:rsidTr="003D4A8C">
        <w:trPr>
          <w:trHeight w:val="254"/>
        </w:trPr>
        <w:tc>
          <w:tcPr>
            <w:tcW w:w="675" w:type="dxa"/>
            <w:vMerge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Создание макета по теме: «Перекресток».</w:t>
            </w:r>
          </w:p>
        </w:tc>
        <w:tc>
          <w:tcPr>
            <w:tcW w:w="1950" w:type="dxa"/>
            <w:vMerge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C" w:rsidRPr="00592F4C" w:rsidTr="003D4A8C">
        <w:tc>
          <w:tcPr>
            <w:tcW w:w="675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«Предупреждение детского травматизма – задача семьи и общественности».</w:t>
            </w:r>
          </w:p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 по теме: «Воспитание здорового образа жизни».</w:t>
            </w:r>
          </w:p>
        </w:tc>
        <w:tc>
          <w:tcPr>
            <w:tcW w:w="1950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</w:tr>
      <w:tr w:rsidR="003D4A8C" w:rsidRPr="00592F4C" w:rsidTr="003D4A8C">
        <w:tc>
          <w:tcPr>
            <w:tcW w:w="675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теме: «Каждый родитель – пример для подражания».</w:t>
            </w:r>
          </w:p>
        </w:tc>
        <w:tc>
          <w:tcPr>
            <w:tcW w:w="1950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</w:tr>
      <w:tr w:rsidR="003D4A8C" w:rsidRPr="00592F4C" w:rsidTr="003D4A8C">
        <w:tc>
          <w:tcPr>
            <w:tcW w:w="675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Фотовыставка для родителей по теме: «Школа пешеходных наук».</w:t>
            </w:r>
          </w:p>
        </w:tc>
        <w:tc>
          <w:tcPr>
            <w:tcW w:w="1950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</w:tr>
      <w:tr w:rsidR="003D4A8C" w:rsidRPr="00592F4C" w:rsidTr="003D4A8C">
        <w:trPr>
          <w:trHeight w:val="497"/>
        </w:trPr>
        <w:tc>
          <w:tcPr>
            <w:tcW w:w="675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теме: «Правила безопасности при путешествии в автомобиле».</w:t>
            </w:r>
          </w:p>
        </w:tc>
        <w:tc>
          <w:tcPr>
            <w:tcW w:w="1950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3D4A8C" w:rsidRPr="00592F4C" w:rsidTr="003D4A8C">
        <w:trPr>
          <w:trHeight w:val="578"/>
        </w:trPr>
        <w:tc>
          <w:tcPr>
            <w:tcW w:w="675" w:type="dxa"/>
            <w:vMerge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по теме: «Правила дорожные – мои друзья надёжные».</w:t>
            </w:r>
          </w:p>
        </w:tc>
        <w:tc>
          <w:tcPr>
            <w:tcW w:w="1950" w:type="dxa"/>
            <w:vMerge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C" w:rsidRPr="00592F4C" w:rsidTr="003D4A8C">
        <w:tc>
          <w:tcPr>
            <w:tcW w:w="675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Памятка родителям по правилам дорожного движения «Все начинается с малого».</w:t>
            </w:r>
          </w:p>
        </w:tc>
        <w:tc>
          <w:tcPr>
            <w:tcW w:w="1950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</w:tr>
      <w:tr w:rsidR="003D4A8C" w:rsidRPr="00592F4C" w:rsidTr="003D4A8C">
        <w:tc>
          <w:tcPr>
            <w:tcW w:w="675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Стенд для родителей по теме: «Это мы знаем»: фотоматериал по соблюдению правил дорожного движения детьми.</w:t>
            </w:r>
          </w:p>
        </w:tc>
        <w:tc>
          <w:tcPr>
            <w:tcW w:w="1950" w:type="dxa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</w:tc>
      </w:tr>
      <w:tr w:rsidR="003D4A8C" w:rsidRPr="00592F4C" w:rsidTr="003D4A8C">
        <w:trPr>
          <w:trHeight w:val="538"/>
        </w:trPr>
        <w:tc>
          <w:tcPr>
            <w:tcW w:w="675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теме: «Обучение детей наблюдательности на улице».</w:t>
            </w:r>
          </w:p>
        </w:tc>
        <w:tc>
          <w:tcPr>
            <w:tcW w:w="1950" w:type="dxa"/>
            <w:vMerge w:val="restart"/>
          </w:tcPr>
          <w:p w:rsidR="003D4A8C" w:rsidRPr="00592F4C" w:rsidRDefault="003D4A8C" w:rsidP="003D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</w:tr>
      <w:tr w:rsidR="003D4A8C" w:rsidRPr="00592F4C" w:rsidTr="003D4A8C">
        <w:trPr>
          <w:trHeight w:val="537"/>
        </w:trPr>
        <w:tc>
          <w:tcPr>
            <w:tcW w:w="675" w:type="dxa"/>
            <w:vMerge/>
          </w:tcPr>
          <w:p w:rsidR="003D4A8C" w:rsidRPr="00592F4C" w:rsidRDefault="003D4A8C" w:rsidP="003D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592F4C" w:rsidRDefault="003D4A8C" w:rsidP="003D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обучению детей правилам безопасности поведения в процессе пешего движения</w:t>
            </w:r>
          </w:p>
        </w:tc>
        <w:tc>
          <w:tcPr>
            <w:tcW w:w="1950" w:type="dxa"/>
            <w:vMerge/>
          </w:tcPr>
          <w:p w:rsidR="003D4A8C" w:rsidRPr="00592F4C" w:rsidRDefault="003D4A8C" w:rsidP="003D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A8C" w:rsidRPr="00592F4C" w:rsidRDefault="00331BD9" w:rsidP="00331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C">
        <w:rPr>
          <w:rFonts w:ascii="Times New Roman" w:hAnsi="Times New Roman" w:cs="Times New Roman"/>
          <w:b/>
          <w:sz w:val="24"/>
          <w:szCs w:val="24"/>
        </w:rPr>
        <w:t>Перспективное планирование работы с детьми.</w:t>
      </w:r>
    </w:p>
    <w:tbl>
      <w:tblPr>
        <w:tblStyle w:val="a3"/>
        <w:tblW w:w="0" w:type="auto"/>
        <w:tblLook w:val="04A0"/>
      </w:tblPr>
      <w:tblGrid>
        <w:gridCol w:w="1361"/>
        <w:gridCol w:w="4239"/>
        <w:gridCol w:w="4396"/>
      </w:tblGrid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прогулка: «Экскурсия </w:t>
            </w:r>
            <w:r w:rsidR="00F147B6" w:rsidRPr="00592F4C">
              <w:rPr>
                <w:rFonts w:ascii="Times New Roman" w:hAnsi="Times New Roman" w:cs="Times New Roman"/>
                <w:sz w:val="24"/>
                <w:szCs w:val="24"/>
              </w:rPr>
              <w:t>по улице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514A1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игра: «Пешеход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1D" w:rsidRPr="00592F4C" w:rsidRDefault="00514A1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F147B6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D4E9C" w:rsidRPr="00592F4C">
              <w:rPr>
                <w:rFonts w:ascii="Times New Roman" w:hAnsi="Times New Roman" w:cs="Times New Roman"/>
                <w:sz w:val="24"/>
                <w:szCs w:val="24"/>
              </w:rPr>
              <w:t>Вот эта улица, вот это дом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1D" w:rsidRPr="00592F4C" w:rsidRDefault="00514A1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1D" w:rsidRPr="00592F4C" w:rsidRDefault="00514A1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1D" w:rsidRPr="00592F4C" w:rsidRDefault="00514A1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1D" w:rsidRPr="00592F4C" w:rsidRDefault="00514A1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«Постройка улицы».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Подвижная игра «Автомобили – пешеходы».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понятиями </w:t>
            </w:r>
            <w:r w:rsidR="00F147B6" w:rsidRPr="00592F4C">
              <w:rPr>
                <w:rFonts w:ascii="Times New Roman" w:hAnsi="Times New Roman" w:cs="Times New Roman"/>
                <w:sz w:val="24"/>
                <w:szCs w:val="24"/>
              </w:rPr>
              <w:t>«улица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3D4A8C" w:rsidRPr="00592F4C" w:rsidRDefault="00F147B6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«дорога», </w:t>
            </w:r>
            <w:r w:rsidRPr="0059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  <w:r w:rsidR="003D4A8C" w:rsidRPr="0059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том, где едут машины, а где ходят люди.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B6" w:rsidRPr="00592F4C" w:rsidRDefault="00F147B6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514A1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«пешеход», объяснить правила для пешехода, которые необходимо выполнять.</w:t>
            </w:r>
          </w:p>
          <w:p w:rsidR="00F147B6" w:rsidRPr="00592F4C" w:rsidRDefault="00F147B6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514A1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об улице. Познакомить их с различными видами домов (жилые дома, учреждения). Учить детей ориентироваться на улице, где находиться детский сад.</w:t>
            </w:r>
          </w:p>
          <w:p w:rsidR="00F147B6" w:rsidRPr="00592F4C" w:rsidRDefault="00F147B6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B6" w:rsidRPr="00592F4C" w:rsidRDefault="00F147B6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B6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часть (оградить брусочками), пешеходный переход – картон с 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нарисованными полосками, тротуар; побуждать обыграть ситуации: игрушки идут по тротуару, переходят через дорогу.</w:t>
            </w:r>
          </w:p>
          <w:p w:rsidR="00F147B6" w:rsidRPr="00592F4C" w:rsidRDefault="00F147B6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Учить двигаться по словесному сигналу.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4A8C" w:rsidRPr="00592F4C" w:rsidRDefault="00514A1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Развлечение: «Как Колобок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узнал о правилах дорожного движения».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5B0DB4" w:rsidRPr="00592F4C">
              <w:rPr>
                <w:rFonts w:ascii="Times New Roman" w:hAnsi="Times New Roman" w:cs="Times New Roman"/>
                <w:sz w:val="24"/>
                <w:szCs w:val="24"/>
              </w:rPr>
              <w:t>актическая игра: «Проходите, путь открыт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B4" w:rsidRPr="00592F4C" w:rsidRDefault="005B0DB4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 «Путешествие».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ситуация: </w:t>
            </w:r>
            <w:r w:rsidR="005B0DB4" w:rsidRPr="00592F4C">
              <w:rPr>
                <w:rFonts w:ascii="Times New Roman" w:hAnsi="Times New Roman" w:cs="Times New Roman"/>
                <w:sz w:val="24"/>
                <w:szCs w:val="24"/>
              </w:rPr>
              <w:t>«Проезжая часть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43" w:type="dxa"/>
          </w:tcPr>
          <w:p w:rsidR="003D4A8C" w:rsidRPr="00592F4C" w:rsidRDefault="00731FE7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>накомить детей с элементарными правилами дорожного движения.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E7" w:rsidRPr="00592F4C" w:rsidRDefault="005B0DB4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Дать детям сведения о работе светофора. Убедить их в необходимости следовать сигналам светофора и выполнять правила пешехода.</w:t>
            </w:r>
          </w:p>
          <w:p w:rsidR="005B0DB4" w:rsidRPr="00592F4C" w:rsidRDefault="005B0DB4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5B0DB4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правилами дорожного движения.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B4" w:rsidRPr="00592F4C" w:rsidRDefault="005B0DB4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проезжей частью и тротуаром, их назначением. Довести до сведения детей, чем опасна проезжая часть для людей.</w:t>
            </w: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D4A8C" w:rsidRPr="00592F4C" w:rsidRDefault="005B0DB4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Развлечение: «Поможем Зебре»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B4" w:rsidRPr="00592F4C" w:rsidRDefault="005B0DB4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B4" w:rsidRPr="00592F4C" w:rsidRDefault="005B0DB4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 Едем на автобусе».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«Собери знак «Пешеходный переход».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Игра – драматизация: «</w:t>
            </w:r>
            <w:r w:rsidR="00E64197" w:rsidRPr="00592F4C">
              <w:rPr>
                <w:rFonts w:ascii="Times New Roman" w:hAnsi="Times New Roman" w:cs="Times New Roman"/>
                <w:sz w:val="24"/>
                <w:szCs w:val="24"/>
              </w:rPr>
              <w:t>Незнайка на улице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97" w:rsidRPr="00592F4C" w:rsidRDefault="00E64197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97" w:rsidRPr="00592F4C" w:rsidRDefault="00E64197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E64197" w:rsidRPr="00592F4C">
              <w:rPr>
                <w:rFonts w:ascii="Times New Roman" w:hAnsi="Times New Roman" w:cs="Times New Roman"/>
                <w:sz w:val="24"/>
                <w:szCs w:val="24"/>
              </w:rPr>
              <w:t>ситуация: «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Как надо переходить через улицу».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5B0DB4" w:rsidRPr="00592F4C">
              <w:rPr>
                <w:rFonts w:ascii="Times New Roman" w:hAnsi="Times New Roman" w:cs="Times New Roman"/>
                <w:sz w:val="24"/>
                <w:szCs w:val="24"/>
              </w:rPr>
              <w:t>детей со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знаком </w:t>
            </w:r>
            <w:r w:rsidR="005B0DB4" w:rsidRPr="00592F4C">
              <w:rPr>
                <w:rFonts w:ascii="Times New Roman" w:hAnsi="Times New Roman" w:cs="Times New Roman"/>
                <w:sz w:val="24"/>
                <w:szCs w:val="24"/>
              </w:rPr>
              <w:t>«переходный пешеход», «островок безопасности»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97" w:rsidRPr="00592F4C" w:rsidRDefault="00E64197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назначении автобусной остановки, ее расположении. Довести до их сведения правила безопасного поведения в автобусе.</w:t>
            </w:r>
          </w:p>
          <w:p w:rsidR="00E64197" w:rsidRPr="00592F4C" w:rsidRDefault="00E64197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целое из нескольких частей.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97" w:rsidRPr="00592F4C" w:rsidRDefault="00E64197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В доступной форме объяснить детям, где им следует играть на улице, чтобы обезопасить свою жизнь. Добиться осознанности понимания опасности игр на проезжей части.</w:t>
            </w:r>
          </w:p>
          <w:p w:rsidR="00E64197" w:rsidRPr="00592F4C" w:rsidRDefault="00E64197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Уточнить правила перехода через проезжую часть улицы по «зебре», по знаку «Пешеходный переход».</w:t>
            </w:r>
          </w:p>
        </w:tc>
      </w:tr>
      <w:tr w:rsidR="003D4A8C" w:rsidRPr="00592F4C" w:rsidTr="0021524C">
        <w:trPr>
          <w:trHeight w:val="3825"/>
        </w:trPr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3D4A8C" w:rsidRPr="00592F4C" w:rsidRDefault="00E64197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Развлечение: Путешествие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страну «</w:t>
            </w:r>
            <w:proofErr w:type="spellStart"/>
            <w:r w:rsidR="00331BD9" w:rsidRPr="00592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ветофорию</w:t>
            </w:r>
            <w:proofErr w:type="spellEnd"/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64197" w:rsidRPr="00592F4C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Какой огонек зажегся».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Игровая ситуация: «Зайка переходит через дорогу».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Упражнение: «Отремонтируй светофор».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Чтение: А. Северный «Светофор», В. Кожевников «Светофор».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светофоре, учить понимать значение (красного, желтого, зеленого сигналов светофора).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знание цветов светофора.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Закрепление действий по сигналам светофора.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знание последовательности сигналов светофора, учить видеть ошибки в расположении сигналов и подборе цветов.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Через художественные произведения закреплять знания о светофоре.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Целевая прогулка: «За проезжей частью улицы».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E64197" w:rsidRPr="00592F4C">
              <w:rPr>
                <w:rFonts w:ascii="Times New Roman" w:hAnsi="Times New Roman" w:cs="Times New Roman"/>
                <w:sz w:val="24"/>
                <w:szCs w:val="24"/>
              </w:rPr>
              <w:t>ситуация: «</w:t>
            </w:r>
            <w:r w:rsidR="00FA27AF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Автобус» 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F" w:rsidRPr="00592F4C" w:rsidRDefault="00FA27AF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F" w:rsidRPr="00592F4C" w:rsidRDefault="00FA27AF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F" w:rsidRPr="00592F4C" w:rsidRDefault="00FA27AF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Поделка из бросового материала: «Грузовой автомобиль» (из гречки).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F" w:rsidRPr="00592F4C" w:rsidRDefault="00FA27AF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Подвижная игра: «Цветные автомобили».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Отметить, какие машины движутся по проезжей части (грузовые, легковые).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правилом: на остановке входить в переднюю дверь автобуса.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E64197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FA27AF" w:rsidRPr="00592F4C">
              <w:rPr>
                <w:rFonts w:ascii="Times New Roman" w:hAnsi="Times New Roman" w:cs="Times New Roman"/>
                <w:sz w:val="24"/>
                <w:szCs w:val="24"/>
              </w:rPr>
              <w:t>взаимодействовать друг с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другом, </w:t>
            </w:r>
            <w:r w:rsidR="00FA27AF" w:rsidRPr="00592F4C">
              <w:rPr>
                <w:rFonts w:ascii="Times New Roman" w:hAnsi="Times New Roman" w:cs="Times New Roman"/>
                <w:sz w:val="24"/>
                <w:szCs w:val="24"/>
              </w:rPr>
              <w:t>согласовывать свой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определенными правилами, продолжать знакомить с правилами дорожного движения для водителей и пешеходов.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Учить выделять части грузовой машины: кабину, окна, двери, кузов, колеса.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Учить начинать движение в соответствии с </w:t>
            </w:r>
            <w:r w:rsidR="00FA27AF" w:rsidRPr="00592F4C">
              <w:rPr>
                <w:rFonts w:ascii="Times New Roman" w:hAnsi="Times New Roman" w:cs="Times New Roman"/>
                <w:sz w:val="24"/>
                <w:szCs w:val="24"/>
              </w:rPr>
              <w:t>цветом флажка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, двигаться, не наталкиваясь друг на друга.</w:t>
            </w: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Презентация по ПДД «Детям знать положено».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AF" w:rsidRPr="00592F4C" w:rsidRDefault="00FA27AF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934470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Беседа на тему: «Что за домик?»</w:t>
            </w:r>
          </w:p>
          <w:p w:rsidR="00934470" w:rsidRPr="00592F4C" w:rsidRDefault="00934470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70" w:rsidRPr="00592F4C" w:rsidRDefault="00934470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D9" w:rsidRPr="00592F4C" w:rsidRDefault="00331BD9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934470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Игровая ситуация: «Мишка заболел»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27AF" w:rsidRPr="00592F4C" w:rsidRDefault="00FA27AF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я о правилах дорожного движения.</w:t>
            </w:r>
          </w:p>
          <w:p w:rsidR="00FA27AF" w:rsidRPr="00592F4C" w:rsidRDefault="00FA27AF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D9" w:rsidRPr="00592F4C" w:rsidRDefault="00331BD9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дорожным </w:t>
            </w:r>
            <w:r w:rsidR="00FA27AF" w:rsidRPr="00592F4C">
              <w:rPr>
                <w:rFonts w:ascii="Times New Roman" w:hAnsi="Times New Roman" w:cs="Times New Roman"/>
                <w:sz w:val="24"/>
                <w:szCs w:val="24"/>
              </w:rPr>
              <w:t>знаком, «пункт первой медицинской помощи», уч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ить выделять его из других.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FA27AF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дорожном знаке «пункт первой медицинской помощи». Продолжать закреплять правила поведения </w:t>
            </w:r>
            <w:r w:rsidR="00934470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в экстренных </w:t>
            </w:r>
            <w:r w:rsidR="00934470" w:rsidRPr="0059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Досуг: «Буратино в гостях у ребят».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70" w:rsidRPr="00592F4C" w:rsidRDefault="00934470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«Экскурсия на кухню».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Игровая ситуация: «Как узнать, где столовая».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Музыкальная сказка: «Путешествие в страну Светофора».</w:t>
            </w: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Уточнить знание детей о правилах дорожного движения: знать назначение и сигналы светофора. Учить различать и понимать значение дорожных знаков.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работой </w:t>
            </w:r>
            <w:r w:rsidR="00934470" w:rsidRPr="00592F4C">
              <w:rPr>
                <w:rFonts w:ascii="Times New Roman" w:hAnsi="Times New Roman" w:cs="Times New Roman"/>
                <w:sz w:val="24"/>
                <w:szCs w:val="24"/>
              </w:rPr>
              <w:t>поваров и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знаком «Пункт питания».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знаком «Пункт питания».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Учить детей слушать сказки, отвечать на вопросы.</w:t>
            </w: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Спортивно – познавательный досуг: «В гостях у светофора».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D9" w:rsidRPr="00592F4C" w:rsidRDefault="00331BD9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D9" w:rsidRPr="00592F4C" w:rsidRDefault="00331BD9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31BD9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34470" w:rsidRPr="00592F4C">
              <w:rPr>
                <w:rFonts w:ascii="Times New Roman" w:hAnsi="Times New Roman" w:cs="Times New Roman"/>
                <w:sz w:val="24"/>
                <w:szCs w:val="24"/>
              </w:rPr>
              <w:t>Наша улица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31BD9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: «Мы с тобой 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построим дом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D9" w:rsidRPr="00592F4C" w:rsidRDefault="00331BD9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D9" w:rsidRPr="00592F4C" w:rsidRDefault="00331BD9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r w:rsidR="00331BD9" w:rsidRPr="00592F4C">
              <w:rPr>
                <w:rFonts w:ascii="Times New Roman" w:hAnsi="Times New Roman" w:cs="Times New Roman"/>
                <w:sz w:val="24"/>
                <w:szCs w:val="24"/>
              </w:rPr>
              <w:t>спектакль: Уважайте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светофор».</w:t>
            </w: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Закреплять умения применять полученные знания в играх и повседневной жизни. Совершенствовать двигательные навыки.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пешеходный переход, устанавливать светофор на перекрестке.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Учить группировать предметы по </w:t>
            </w:r>
            <w:r w:rsidR="00331BD9" w:rsidRPr="00592F4C">
              <w:rPr>
                <w:rFonts w:ascii="Times New Roman" w:hAnsi="Times New Roman" w:cs="Times New Roman"/>
                <w:sz w:val="24"/>
                <w:szCs w:val="24"/>
              </w:rPr>
              <w:t>одному из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признаков (цвет, форма, величина).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31BD9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 смотреть и слушать спектакль не мешать друг другу.</w:t>
            </w: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Игровая ситуация: «Как транспорт помогает людям».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 «Водители».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4D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Выставка машин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>: «Наш автопарк».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 w:rsidR="003D4A8C" w:rsidRPr="00592F4C">
              <w:rPr>
                <w:rFonts w:ascii="Times New Roman" w:hAnsi="Times New Roman" w:cs="Times New Roman"/>
                <w:sz w:val="24"/>
                <w:szCs w:val="24"/>
              </w:rPr>
              <w:t>: «На чем люди ездят».</w:t>
            </w: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со специализированным транспортом (пожарная, скорая, полиция и т. </w:t>
            </w:r>
            <w:proofErr w:type="spellStart"/>
            <w:r w:rsidRPr="0059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9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D4A8C" w:rsidRPr="00592F4C" w:rsidRDefault="003D4A8C" w:rsidP="00F14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взаимодействовать в сюже</w:t>
            </w:r>
            <w:r w:rsidR="00331BD9" w:rsidRPr="0059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 с двумя действующими лицами, 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родителями. Изготовление различного транспорта из бросового материала.</w:t>
            </w:r>
          </w:p>
          <w:p w:rsidR="008E274D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Продолжа</w:t>
            </w:r>
            <w:r w:rsidR="008E274D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ть закреплять виды транспорта. </w:t>
            </w: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Игровая ситуация: «Путешествие за город».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Упражнение: «Расставь все по правилам».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 «Мы гуляем на улице».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спектакль: «Игры во дворе».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4D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Подвижная игра: «Найди свой домик».</w:t>
            </w: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Учить детей играть дружно, закреплять правила поведения.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расположении на улице транспорта, пешеходов, знакомых дорожных знаков.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8E274D" w:rsidRPr="00592F4C">
              <w:rPr>
                <w:rFonts w:ascii="Times New Roman" w:hAnsi="Times New Roman" w:cs="Times New Roman"/>
                <w:sz w:val="24"/>
                <w:szCs w:val="24"/>
              </w:rPr>
              <w:t>правила дорожного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Закреплять правила игры на улице.</w:t>
            </w:r>
            <w:r w:rsidR="008E274D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Добиться осознанности понимания игр на проезжей части.</w:t>
            </w:r>
          </w:p>
          <w:p w:rsidR="008E274D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 сигналу находить свой домик, </w:t>
            </w:r>
            <w:r w:rsidR="008E274D" w:rsidRPr="00592F4C">
              <w:rPr>
                <w:rFonts w:ascii="Times New Roman" w:hAnsi="Times New Roman" w:cs="Times New Roman"/>
                <w:sz w:val="24"/>
                <w:szCs w:val="24"/>
              </w:rPr>
              <w:t>бегать, не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наталкиваясь друг на друга.</w:t>
            </w: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Игровая ситуация: «Как зайка катался на велосипеде».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4D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 «Транспорт».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Целевая прогулка: «Во дворе».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4D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4D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Настольный театр: «Друзья Светофора».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8E274D" w:rsidRPr="00592F4C">
              <w:rPr>
                <w:rFonts w:ascii="Times New Roman" w:hAnsi="Times New Roman" w:cs="Times New Roman"/>
                <w:sz w:val="24"/>
                <w:szCs w:val="24"/>
              </w:rPr>
              <w:t>макета светофора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: «Волшебные огоньки».</w:t>
            </w: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Ввести правило: кататься на велосипеде только во дворе, на групповой площадке, под наблюдением взрослых.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дорожных ситуаций с использованием трехколесных </w:t>
            </w:r>
            <w:r w:rsidR="008E274D" w:rsidRPr="00592F4C">
              <w:rPr>
                <w:rFonts w:ascii="Times New Roman" w:hAnsi="Times New Roman" w:cs="Times New Roman"/>
                <w:sz w:val="24"/>
                <w:szCs w:val="24"/>
              </w:rPr>
              <w:t>велосипедов, трафаретов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транспорта.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Наблюдения: побуждать замечать изменения во дворе, знать, откуда может появиться машина; развивать умение определять расположение транспорта на проезжей части (близко – далеко).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Закреплять знание цветов светофора.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4D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знания </w:t>
            </w:r>
            <w:r w:rsidR="008E274D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детей о светофоре, и назначении   сигналов светофора. </w:t>
            </w:r>
          </w:p>
        </w:tc>
      </w:tr>
      <w:tr w:rsidR="003D4A8C" w:rsidRPr="00592F4C" w:rsidTr="0021524C">
        <w:tc>
          <w:tcPr>
            <w:tcW w:w="1384" w:type="dxa"/>
          </w:tcPr>
          <w:p w:rsidR="003D4A8C" w:rsidRPr="00592F4C" w:rsidRDefault="003D4A8C" w:rsidP="00F1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Игровая ситуация: «Как мишка искал кафе».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загадок: «По правилам дорожного движения».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Просмотр детских обучающих мультфильмов по правилам дорожного движения.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Развлечение: «Путешествие по городу».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Чтение: А.Богданович «Пешеходный переход».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ролевая игра: «Автомобили и светофор».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знаке «Пункт питания».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4D" w:rsidRPr="00592F4C" w:rsidRDefault="008E274D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Развивать мышление.</w:t>
            </w:r>
            <w:r w:rsidR="008E274D"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пройденный материал.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отвечать на вопросы.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правила дорожного движения. 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 xml:space="preserve">Через художественные произведения включить детей в активную работу по </w:t>
            </w:r>
            <w:r w:rsidRPr="0059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знанию Правил дорожного движения.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действовать по сигналу светофора.</w:t>
            </w:r>
          </w:p>
          <w:p w:rsidR="003D4A8C" w:rsidRPr="00592F4C" w:rsidRDefault="003D4A8C" w:rsidP="00F1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A8C" w:rsidRPr="00592F4C" w:rsidRDefault="003D4A8C" w:rsidP="003D4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p w:rsidR="00CF0961" w:rsidRPr="00592F4C" w:rsidRDefault="00CF0961" w:rsidP="00CF0961">
      <w:pPr>
        <w:rPr>
          <w:rFonts w:ascii="Times New Roman" w:hAnsi="Times New Roman" w:cs="Times New Roman"/>
          <w:sz w:val="24"/>
          <w:szCs w:val="24"/>
        </w:rPr>
      </w:pPr>
    </w:p>
    <w:sectPr w:rsidR="00CF0961" w:rsidRPr="00592F4C" w:rsidSect="005A6C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4B8"/>
    <w:multiLevelType w:val="hybridMultilevel"/>
    <w:tmpl w:val="41F6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47E1F"/>
    <w:rsid w:val="001413C1"/>
    <w:rsid w:val="0016182D"/>
    <w:rsid w:val="00331BD9"/>
    <w:rsid w:val="003D4A8C"/>
    <w:rsid w:val="00514A1D"/>
    <w:rsid w:val="00592F4C"/>
    <w:rsid w:val="005A6CF3"/>
    <w:rsid w:val="005B0DB4"/>
    <w:rsid w:val="00731FE7"/>
    <w:rsid w:val="00811155"/>
    <w:rsid w:val="008D0279"/>
    <w:rsid w:val="008E274D"/>
    <w:rsid w:val="00934470"/>
    <w:rsid w:val="00BD4E9C"/>
    <w:rsid w:val="00CF0961"/>
    <w:rsid w:val="00E47E1F"/>
    <w:rsid w:val="00E64197"/>
    <w:rsid w:val="00F147B6"/>
    <w:rsid w:val="00FA27AF"/>
    <w:rsid w:val="00FD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33CE-3FE9-427D-93E4-12720A2F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Гущина</dc:creator>
  <cp:keywords/>
  <dc:description/>
  <cp:lastModifiedBy>Admin</cp:lastModifiedBy>
  <cp:revision>11</cp:revision>
  <dcterms:created xsi:type="dcterms:W3CDTF">2015-08-30T02:51:00Z</dcterms:created>
  <dcterms:modified xsi:type="dcterms:W3CDTF">2019-01-08T16:39:00Z</dcterms:modified>
</cp:coreProperties>
</file>