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8"/>
        <w:tabs>
          <w:tab w:val="left" w:pos="1260" w:leader="none"/>
        </w:tabs>
        <w:spacing w:before="0" w:after="0"/>
        <w:ind w:left="0" w:hanging="0"/>
        <w:jc w:val="center"/>
        <w:rPr/>
      </w:pPr>
      <w:bookmarkStart w:id="0" w:name="Par33"/>
      <w:bookmarkEnd w:id="0"/>
      <w:r>
        <w:rPr>
          <w:sz w:val="28"/>
          <w:szCs w:val="28"/>
        </w:rPr>
        <w:t xml:space="preserve">Муниципальное дошкольное  образовательное учреждение центр </w:t>
      </w:r>
    </w:p>
    <w:p>
      <w:pPr>
        <w:pStyle w:val="Style28"/>
        <w:tabs>
          <w:tab w:val="left" w:pos="1260" w:leader="none"/>
        </w:tabs>
        <w:spacing w:before="0" w:after="0"/>
        <w:ind w:left="0" w:hanging="0"/>
        <w:jc w:val="center"/>
        <w:rPr/>
      </w:pPr>
      <w:r>
        <w:rPr>
          <w:sz w:val="28"/>
          <w:szCs w:val="28"/>
        </w:rPr>
        <w:t>развития ребенка - детский сад№7  «Улыбка»</w:t>
      </w:r>
    </w:p>
    <w:p>
      <w:pPr>
        <w:pStyle w:val="Normal"/>
        <w:jc w:val="center"/>
        <w:rPr>
          <w:b/>
          <w:b/>
          <w:bCs/>
          <w:sz w:val="28"/>
          <w:szCs w:val="28"/>
        </w:rPr>
      </w:pPr>
      <w:r>
        <w:rPr>
          <w:b/>
          <w:bCs/>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spacing w:lineRule="auto" w:line="240" w:before="240" w:after="0"/>
        <w:jc w:val="center"/>
        <w:rPr>
          <w:rFonts w:ascii="Times New Roman" w:hAnsi="Times New Roman"/>
          <w:sz w:val="28"/>
          <w:szCs w:val="28"/>
        </w:rPr>
      </w:pPr>
      <w:r>
        <w:rPr>
          <w:rFonts w:ascii="Times New Roman" w:hAnsi="Times New Roman"/>
          <w:sz w:val="28"/>
          <w:szCs w:val="28"/>
        </w:rPr>
        <w:t>ПРИКАЗ</w:t>
      </w:r>
    </w:p>
    <w:p>
      <w:pPr>
        <w:pStyle w:val="Normal"/>
        <w:spacing w:lineRule="auto" w:line="240" w:before="240" w:after="0"/>
        <w:rPr/>
      </w:pPr>
      <w:r>
        <w:rPr>
          <w:rFonts w:ascii="Times New Roman" w:hAnsi="Times New Roman"/>
          <w:sz w:val="28"/>
          <w:szCs w:val="28"/>
        </w:rPr>
        <w:t xml:space="preserve"> </w:t>
      </w:r>
      <w:r>
        <w:rPr>
          <w:rFonts w:ascii="Times New Roman" w:hAnsi="Times New Roman"/>
          <w:sz w:val="28"/>
          <w:szCs w:val="28"/>
        </w:rPr>
        <w:t>24.04.2015г.</w:t>
        <w:tab/>
        <w:tab/>
        <w:tab/>
        <w:tab/>
        <w:tab/>
        <w:tab/>
        <w:tab/>
        <w:tab/>
        <w:tab/>
        <w:tab/>
        <w:tab/>
        <w:t>№ 59</w:t>
      </w:r>
    </w:p>
    <w:p>
      <w:pPr>
        <w:pStyle w:val="Normal"/>
        <w:spacing w:lineRule="auto" w:line="240" w:before="240" w:after="0"/>
        <w:rPr>
          <w:rFonts w:ascii="Times New Roman" w:hAnsi="Times New Roman"/>
          <w:sz w:val="28"/>
          <w:szCs w:val="28"/>
        </w:rPr>
      </w:pPr>
      <w:r>
        <w:rPr>
          <w:rFonts w:ascii="Times New Roman" w:hAnsi="Times New Roman"/>
          <w:sz w:val="28"/>
          <w:szCs w:val="28"/>
        </w:rPr>
      </w:r>
    </w:p>
    <w:p>
      <w:pPr>
        <w:pStyle w:val="Normal"/>
        <w:spacing w:lineRule="auto" w:line="240" w:before="240" w:after="0"/>
        <w:rPr>
          <w:rFonts w:ascii="Times New Roman" w:hAnsi="Times New Roman"/>
          <w:sz w:val="28"/>
          <w:szCs w:val="28"/>
        </w:rPr>
      </w:pPr>
      <w:r>
        <w:rPr>
          <w:rFonts w:ascii="Times New Roman" w:hAnsi="Times New Roman"/>
          <w:sz w:val="28"/>
          <w:szCs w:val="28"/>
        </w:rPr>
        <w:t>Об утверждении Правил</w:t>
        <w:br/>
        <w:t>внутреннего трудового распорядка</w:t>
      </w:r>
    </w:p>
    <w:p>
      <w:pPr>
        <w:pStyle w:val="Normal"/>
        <w:spacing w:lineRule="auto" w:line="240" w:before="240" w:after="0"/>
        <w:ind w:firstLine="709"/>
        <w:jc w:val="both"/>
        <w:rPr>
          <w:rFonts w:ascii="Times New Roman" w:hAnsi="Times New Roman"/>
          <w:sz w:val="28"/>
          <w:szCs w:val="28"/>
        </w:rPr>
      </w:pPr>
      <w:r>
        <w:rPr>
          <w:rFonts w:ascii="Times New Roman" w:hAnsi="Times New Roman"/>
          <w:sz w:val="28"/>
          <w:szCs w:val="28"/>
        </w:rPr>
        <w:t>В соответствии с пунктом 1 части 3 статьи 28 Федерального закона от 29.12.2012 №273-ФЗ «Об образовании в Российской Федерации» и статьей 190 Трудового кодекса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ПРИКАЗЫВАЮ:</w:t>
      </w:r>
    </w:p>
    <w:p>
      <w:pPr>
        <w:pStyle w:val="Normal"/>
        <w:numPr>
          <w:ilvl w:val="0"/>
          <w:numId w:val="1"/>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Утвердить прилагаемые Правила внутреннего трудового распорядка.</w:t>
      </w:r>
    </w:p>
    <w:p>
      <w:pPr>
        <w:pStyle w:val="Normal"/>
        <w:numPr>
          <w:ilvl w:val="0"/>
          <w:numId w:val="1"/>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p>
    <w:p>
      <w:pPr>
        <w:pStyle w:val="Normal"/>
        <w:numPr>
          <w:ilvl w:val="0"/>
          <w:numId w:val="1"/>
        </w:numPr>
        <w:spacing w:lineRule="auto" w:line="240" w:before="0" w:after="0"/>
        <w:ind w:left="0" w:firstLine="709"/>
        <w:contextualSpacing/>
        <w:jc w:val="both"/>
        <w:rPr/>
      </w:pPr>
      <w:r>
        <w:rPr>
          <w:rFonts w:ascii="Times New Roman" w:hAnsi="Times New Roman"/>
          <w:sz w:val="28"/>
          <w:szCs w:val="28"/>
        </w:rPr>
        <w:t>Признать утратившим силу приказ заведующего учреждением от 25.02.2011г.  №22 «Об утверждении Правил внутреннего трудового распорядка».</w:t>
      </w:r>
    </w:p>
    <w:p>
      <w:pPr>
        <w:pStyle w:val="Normal"/>
        <w:numPr>
          <w:ilvl w:val="0"/>
          <w:numId w:val="1"/>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Контроль за исполнением настоящего приказа оставляю за собой.</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240" w:after="0"/>
        <w:rPr/>
      </w:pPr>
      <w:r>
        <w:rPr>
          <w:rFonts w:ascii="Times New Roman" w:hAnsi="Times New Roman"/>
          <w:sz w:val="28"/>
          <w:szCs w:val="28"/>
        </w:rPr>
        <w:t>Заведующий:                                                                                              С.А. Бачурова</w:t>
      </w:r>
      <w:r>
        <w:br w:type="page"/>
      </w:r>
    </w:p>
    <w:p>
      <w:pPr>
        <w:pStyle w:val="Normal"/>
        <w:spacing w:lineRule="auto" w:line="240" w:before="240" w:after="240"/>
        <w:jc w:val="right"/>
        <w:rPr>
          <w:rFonts w:ascii="Times New Roman" w:hAnsi="Times New Roman"/>
          <w:sz w:val="28"/>
        </w:rPr>
      </w:pPr>
      <w:r>
        <w:rPr>
          <w:rFonts w:ascii="Times New Roman" w:hAnsi="Times New Roman"/>
          <w:sz w:val="28"/>
        </w:rPr>
        <w:t>Приложение</w:t>
      </w:r>
    </w:p>
    <w:tbl>
      <w:tblPr>
        <w:tblW w:w="10421" w:type="dxa"/>
        <w:jc w:val="left"/>
        <w:tblInd w:w="0" w:type="dxa"/>
        <w:tblBorders/>
        <w:tblCellMar>
          <w:top w:w="0" w:type="dxa"/>
          <w:left w:w="108" w:type="dxa"/>
          <w:bottom w:w="0" w:type="dxa"/>
          <w:right w:w="108" w:type="dxa"/>
        </w:tblCellMar>
        <w:tblLook w:val="04a0"/>
      </w:tblPr>
      <w:tblGrid>
        <w:gridCol w:w="5242"/>
        <w:gridCol w:w="5178"/>
      </w:tblGrid>
      <w:tr>
        <w:trPr/>
        <w:tc>
          <w:tcPr>
            <w:tcW w:w="5242" w:type="dxa"/>
            <w:tcBorders/>
            <w:shd w:color="auto" w:fill="auto" w:val="clear"/>
          </w:tcPr>
          <w:p>
            <w:pPr>
              <w:pStyle w:val="Normal"/>
              <w:spacing w:lineRule="auto" w:line="240" w:before="0" w:after="0"/>
              <w:rPr>
                <w:rFonts w:ascii="Times New Roman" w:hAnsi="Times New Roman"/>
                <w:sz w:val="28"/>
                <w:szCs w:val="28"/>
              </w:rPr>
            </w:pPr>
            <w:r>
              <w:rPr/>
            </w:r>
          </w:p>
        </w:tc>
        <w:tc>
          <w:tcPr>
            <w:tcW w:w="5178" w:type="dxa"/>
            <w:tcBorders/>
            <w:shd w:fill="auto" w:val="clear"/>
          </w:tcPr>
          <w:p>
            <w:pPr>
              <w:pStyle w:val="Normal"/>
              <w:spacing w:lineRule="auto" w:line="240" w:before="0" w:after="0"/>
              <w:ind w:left="2128" w:hanging="0"/>
              <w:rPr>
                <w:rFonts w:ascii="Times New Roman" w:hAnsi="Times New Roman"/>
                <w:sz w:val="28"/>
                <w:szCs w:val="28"/>
              </w:rPr>
            </w:pPr>
            <w:r>
              <w:rPr>
                <w:rFonts w:ascii="Times New Roman" w:hAnsi="Times New Roman"/>
                <w:sz w:val="28"/>
                <w:szCs w:val="28"/>
              </w:rPr>
              <w:t>УТВЕРЖДЕНЫ</w:t>
            </w:r>
          </w:p>
          <w:p>
            <w:pPr>
              <w:pStyle w:val="Normal"/>
              <w:spacing w:lineRule="auto" w:line="240" w:before="0" w:after="0"/>
              <w:ind w:left="2128" w:hanging="0"/>
              <w:rPr>
                <w:rFonts w:ascii="Times New Roman" w:hAnsi="Times New Roman"/>
                <w:sz w:val="28"/>
                <w:szCs w:val="28"/>
              </w:rPr>
            </w:pPr>
            <w:r>
              <w:rPr>
                <w:rFonts w:ascii="Times New Roman" w:hAnsi="Times New Roman"/>
                <w:sz w:val="28"/>
                <w:szCs w:val="28"/>
              </w:rPr>
              <w:t>приказом заведующего</w:t>
            </w:r>
          </w:p>
          <w:p>
            <w:pPr>
              <w:pStyle w:val="Normal"/>
              <w:tabs>
                <w:tab w:val="left" w:pos="3247" w:leader="none"/>
              </w:tabs>
              <w:spacing w:lineRule="auto" w:line="240" w:before="0" w:after="0"/>
              <w:ind w:left="2128" w:hanging="0"/>
              <w:rPr/>
            </w:pPr>
            <w:r>
              <w:rPr>
                <w:rFonts w:ascii="Times New Roman" w:hAnsi="Times New Roman"/>
                <w:sz w:val="28"/>
                <w:szCs w:val="28"/>
              </w:rPr>
              <w:t>от 24.04.2015 № 59</w:t>
            </w:r>
          </w:p>
        </w:tc>
      </w:tr>
    </w:tbl>
    <w:p>
      <w:pPr>
        <w:pStyle w:val="Normal"/>
        <w:widowControl w:val="false"/>
        <w:spacing w:lineRule="auto" w:line="360" w:before="240" w:after="0"/>
        <w:jc w:val="center"/>
        <w:rPr>
          <w:rFonts w:ascii="Times New Roman" w:hAnsi="Times New Roman"/>
          <w:b/>
          <w:b/>
          <w:bCs/>
          <w:sz w:val="28"/>
          <w:szCs w:val="28"/>
        </w:rPr>
      </w:pPr>
      <w:r>
        <w:rPr>
          <w:rFonts w:ascii="Times New Roman" w:hAnsi="Times New Roman"/>
          <w:b/>
          <w:bCs/>
          <w:sz w:val="28"/>
          <w:szCs w:val="28"/>
        </w:rPr>
        <w:t>Правила внутреннего трудового распорядка</w:t>
      </w:r>
    </w:p>
    <w:p>
      <w:pPr>
        <w:pStyle w:val="Style26"/>
        <w:shd w:val="clear" w:fill="FFFFFF"/>
        <w:spacing w:lineRule="auto" w:line="360" w:before="0" w:after="0"/>
        <w:jc w:val="center"/>
        <w:rPr/>
      </w:pPr>
      <w:r>
        <w:rPr>
          <w:rFonts w:ascii="Times New Roman" w:hAnsi="Times New Roman"/>
          <w:color w:val="00000A"/>
        </w:rPr>
        <w:t>Оглавление</w:t>
      </w:r>
    </w:p>
    <w:p>
      <w:pPr>
        <w:pStyle w:val="22"/>
        <w:shd w:val="clear" w:fill="FFFFFF"/>
        <w:ind w:left="220" w:hanging="0"/>
        <w:rPr/>
      </w:pPr>
      <w:r>
        <w:fldChar w:fldCharType="begin"/>
      </w:r>
      <w:r>
        <w:instrText> TOC \z \o "1-3" \u \h</w:instrText>
      </w:r>
      <w:r>
        <w:fldChar w:fldCharType="separate"/>
      </w:r>
      <w:hyperlink w:anchor="_Toc364241468">
        <w:r>
          <w:rPr>
            <w:webHidden/>
            <w:rStyle w:val="Style16"/>
            <w:rFonts w:ascii="Times New Roman" w:hAnsi="Times New Roman"/>
            <w:vanish w:val="false"/>
            <w:sz w:val="22"/>
            <w:szCs w:val="22"/>
            <w:shd w:fill="FFFFFF" w:val="clear"/>
          </w:rPr>
          <w:t>1.</w:t>
        </w:r>
        <w:r>
          <w:rPr>
            <w:rStyle w:val="Style16"/>
            <w:rFonts w:ascii="Times New Roman" w:hAnsi="Times New Roman"/>
            <w:sz w:val="22"/>
            <w:szCs w:val="22"/>
            <w:shd w:fill="FFFFFF" w:val="clear"/>
            <w:lang w:eastAsia="ru-RU"/>
          </w:rPr>
          <w:tab/>
        </w:r>
        <w:r>
          <w:rPr>
            <w:webHidden/>
          </w:rPr>
          <w:fldChar w:fldCharType="begin"/>
        </w:r>
        <w:r>
          <w:rPr>
            <w:webHidden/>
          </w:rPr>
          <w:instrText>PAGEREF _Toc364241468 \h</w:instrText>
        </w:r>
        <w:r>
          <w:rPr>
            <w:webHidden/>
          </w:rPr>
          <w:fldChar w:fldCharType="separate"/>
        </w:r>
        <w:r>
          <w:rPr>
            <w:rStyle w:val="Style16"/>
            <w:rFonts w:ascii="Times New Roman" w:hAnsi="Times New Roman"/>
            <w:sz w:val="22"/>
            <w:szCs w:val="22"/>
            <w:shd w:fill="FFFFFF" w:val="clear"/>
          </w:rPr>
          <w:t>Общие положения</w:t>
          <w:tab/>
          <w:t xml:space="preserve">                                                                                                                                1</w:t>
        </w:r>
        <w:r>
          <w:rPr>
            <w:webHidden/>
          </w:rPr>
          <w:fldChar w:fldCharType="end"/>
        </w:r>
      </w:hyperlink>
    </w:p>
    <w:p>
      <w:pPr>
        <w:pStyle w:val="22"/>
        <w:shd w:val="clear" w:fill="FFFFFF"/>
        <w:ind w:left="220" w:hanging="0"/>
        <w:rPr/>
      </w:pPr>
      <w:hyperlink w:anchor="_Toc364241469">
        <w:r>
          <w:rPr>
            <w:webHidden/>
            <w:rStyle w:val="Style16"/>
            <w:rFonts w:ascii="Times New Roman" w:hAnsi="Times New Roman"/>
            <w:vanish w:val="false"/>
            <w:sz w:val="22"/>
            <w:szCs w:val="22"/>
            <w:shd w:fill="FFFFFF" w:val="clear"/>
          </w:rPr>
          <w:t>2.</w:t>
        </w:r>
        <w:r>
          <w:rPr>
            <w:rStyle w:val="Style16"/>
            <w:rFonts w:ascii="Times New Roman" w:hAnsi="Times New Roman"/>
            <w:sz w:val="22"/>
            <w:szCs w:val="22"/>
            <w:shd w:fill="FFFFFF" w:val="clear"/>
            <w:lang w:eastAsia="ru-RU"/>
          </w:rPr>
          <w:tab/>
        </w:r>
        <w:r>
          <w:rPr>
            <w:webHidden/>
          </w:rPr>
          <w:fldChar w:fldCharType="begin"/>
        </w:r>
        <w:r>
          <w:rPr>
            <w:webHidden/>
          </w:rPr>
          <w:instrText>PAGEREF _Toc364241469 \h</w:instrText>
        </w:r>
        <w:r>
          <w:rPr>
            <w:webHidden/>
          </w:rPr>
          <w:fldChar w:fldCharType="separate"/>
        </w:r>
        <w:r>
          <w:rPr>
            <w:rStyle w:val="Style16"/>
            <w:rFonts w:ascii="Times New Roman" w:hAnsi="Times New Roman"/>
            <w:sz w:val="22"/>
            <w:szCs w:val="22"/>
            <w:shd w:fill="FFFFFF" w:val="clear"/>
          </w:rPr>
          <w:t xml:space="preserve">Порядок приема и увольнения работников                                                                                   </w:t>
          <w:tab/>
          <w:t>2</w:t>
        </w:r>
        <w:r>
          <w:rPr>
            <w:webHidden/>
          </w:rPr>
          <w:fldChar w:fldCharType="end"/>
        </w:r>
      </w:hyperlink>
    </w:p>
    <w:p>
      <w:pPr>
        <w:pStyle w:val="22"/>
        <w:shd w:val="clear" w:fill="FFFFFF"/>
        <w:ind w:left="220" w:hanging="0"/>
        <w:rPr/>
      </w:pPr>
      <w:hyperlink w:anchor="_Toc364241470">
        <w:r>
          <w:rPr>
            <w:webHidden/>
            <w:rStyle w:val="Style16"/>
            <w:rFonts w:ascii="Times New Roman" w:hAnsi="Times New Roman"/>
            <w:vanish w:val="false"/>
            <w:sz w:val="22"/>
            <w:szCs w:val="22"/>
            <w:shd w:fill="FFFFFF" w:val="clear"/>
          </w:rPr>
          <w:t>3.</w:t>
        </w:r>
        <w:r>
          <w:rPr>
            <w:rStyle w:val="Style16"/>
            <w:rFonts w:ascii="Times New Roman" w:hAnsi="Times New Roman"/>
            <w:sz w:val="22"/>
            <w:szCs w:val="22"/>
            <w:shd w:fill="FFFFFF" w:val="clear"/>
            <w:lang w:eastAsia="ru-RU"/>
          </w:rPr>
          <w:tab/>
        </w:r>
        <w:r>
          <w:rPr>
            <w:webHidden/>
          </w:rPr>
          <w:fldChar w:fldCharType="begin"/>
        </w:r>
        <w:r>
          <w:rPr>
            <w:webHidden/>
          </w:rPr>
          <w:instrText>PAGEREF _Toc364241470 \h</w:instrText>
        </w:r>
        <w:r>
          <w:rPr>
            <w:webHidden/>
          </w:rPr>
          <w:fldChar w:fldCharType="separate"/>
        </w:r>
        <w:r>
          <w:rPr>
            <w:rStyle w:val="Style16"/>
            <w:rFonts w:ascii="Times New Roman" w:hAnsi="Times New Roman"/>
            <w:sz w:val="22"/>
            <w:szCs w:val="22"/>
            <w:shd w:fill="FFFFFF" w:val="clear"/>
          </w:rPr>
          <w:t xml:space="preserve">Основные права и обязанности работников Учреждения                                                           </w:t>
          <w:tab/>
          <w:t>8</w:t>
        </w:r>
        <w:r>
          <w:rPr>
            <w:webHidden/>
          </w:rPr>
          <w:fldChar w:fldCharType="end"/>
        </w:r>
      </w:hyperlink>
    </w:p>
    <w:p>
      <w:pPr>
        <w:pStyle w:val="22"/>
        <w:shd w:val="clear" w:fill="FFFFFF"/>
        <w:ind w:left="220" w:hanging="0"/>
        <w:rPr/>
      </w:pPr>
      <w:hyperlink w:anchor="_Toc364241471">
        <w:r>
          <w:rPr>
            <w:webHidden/>
            <w:rStyle w:val="Style16"/>
            <w:rFonts w:ascii="Times New Roman" w:hAnsi="Times New Roman"/>
            <w:vanish w:val="false"/>
            <w:sz w:val="22"/>
            <w:szCs w:val="22"/>
            <w:shd w:fill="FFFFFF" w:val="clear"/>
          </w:rPr>
          <w:t>4.</w:t>
        </w:r>
        <w:r>
          <w:rPr>
            <w:rStyle w:val="Style16"/>
            <w:rFonts w:ascii="Times New Roman" w:hAnsi="Times New Roman"/>
            <w:sz w:val="22"/>
            <w:szCs w:val="22"/>
            <w:shd w:fill="FFFFFF" w:val="clear"/>
            <w:lang w:eastAsia="ru-RU"/>
          </w:rPr>
          <w:tab/>
        </w:r>
        <w:r>
          <w:rPr>
            <w:webHidden/>
          </w:rPr>
          <w:fldChar w:fldCharType="begin"/>
        </w:r>
        <w:r>
          <w:rPr>
            <w:webHidden/>
          </w:rPr>
          <w:instrText>PAGEREF _Toc364241471 \h</w:instrText>
        </w:r>
        <w:r>
          <w:rPr>
            <w:webHidden/>
          </w:rPr>
          <w:fldChar w:fldCharType="separate"/>
        </w:r>
        <w:r>
          <w:rPr>
            <w:rStyle w:val="Style16"/>
            <w:rFonts w:ascii="Times New Roman" w:hAnsi="Times New Roman"/>
            <w:sz w:val="22"/>
            <w:szCs w:val="22"/>
            <w:shd w:fill="FFFFFF" w:val="clear"/>
          </w:rPr>
          <w:t>Основные права и обязанности работодателя</w:t>
          <w:tab/>
          <w:t xml:space="preserve">                                                                                        13</w:t>
        </w:r>
        <w:r>
          <w:rPr>
            <w:webHidden/>
          </w:rPr>
          <w:fldChar w:fldCharType="end"/>
        </w:r>
      </w:hyperlink>
    </w:p>
    <w:p>
      <w:pPr>
        <w:pStyle w:val="22"/>
        <w:shd w:val="clear" w:fill="FFFFFF"/>
        <w:ind w:left="220" w:hanging="0"/>
        <w:rPr/>
      </w:pPr>
      <w:hyperlink w:anchor="_Toc364241472">
        <w:r>
          <w:rPr>
            <w:webHidden/>
            <w:rStyle w:val="Style16"/>
            <w:rFonts w:ascii="Times New Roman" w:hAnsi="Times New Roman"/>
            <w:vanish w:val="false"/>
            <w:sz w:val="22"/>
            <w:szCs w:val="22"/>
            <w:shd w:fill="FFFFFF" w:val="clear"/>
          </w:rPr>
          <w:t>5.</w:t>
        </w:r>
        <w:r>
          <w:rPr>
            <w:rStyle w:val="Style16"/>
            <w:rFonts w:ascii="Times New Roman" w:hAnsi="Times New Roman"/>
            <w:sz w:val="22"/>
            <w:szCs w:val="22"/>
            <w:shd w:fill="FFFFFF" w:val="clear"/>
            <w:lang w:eastAsia="ru-RU"/>
          </w:rPr>
          <w:tab/>
        </w:r>
        <w:r>
          <w:rPr>
            <w:webHidden/>
          </w:rPr>
          <w:fldChar w:fldCharType="begin"/>
        </w:r>
        <w:r>
          <w:rPr>
            <w:webHidden/>
          </w:rPr>
          <w:instrText>PAGEREF _Toc364241472 \h</w:instrText>
        </w:r>
        <w:r>
          <w:rPr>
            <w:webHidden/>
          </w:rPr>
          <w:fldChar w:fldCharType="separate"/>
        </w:r>
        <w:r>
          <w:rPr>
            <w:rStyle w:val="Style16"/>
            <w:rFonts w:ascii="Times New Roman" w:hAnsi="Times New Roman"/>
            <w:sz w:val="22"/>
            <w:szCs w:val="22"/>
            <w:shd w:fill="FFFFFF" w:val="clear"/>
          </w:rPr>
          <w:t>Рабочее время и время отдыха</w:t>
          <w:tab/>
          <w:t xml:space="preserve">                                                                                                     15</w:t>
        </w:r>
        <w:r>
          <w:rPr>
            <w:webHidden/>
          </w:rPr>
          <w:fldChar w:fldCharType="end"/>
        </w:r>
      </w:hyperlink>
    </w:p>
    <w:p>
      <w:pPr>
        <w:pStyle w:val="22"/>
        <w:shd w:val="clear" w:fill="FFFFFF"/>
        <w:ind w:left="220" w:hanging="0"/>
        <w:rPr/>
      </w:pPr>
      <w:hyperlink w:anchor="_Toc364241473">
        <w:r>
          <w:rPr>
            <w:webHidden/>
            <w:rStyle w:val="Style16"/>
            <w:rFonts w:ascii="Times New Roman" w:hAnsi="Times New Roman"/>
            <w:vanish w:val="false"/>
            <w:sz w:val="22"/>
            <w:szCs w:val="22"/>
            <w:shd w:fill="FFFFFF" w:val="clear"/>
          </w:rPr>
          <w:t>6.</w:t>
        </w:r>
        <w:r>
          <w:rPr>
            <w:rStyle w:val="Style16"/>
            <w:rFonts w:ascii="Times New Roman" w:hAnsi="Times New Roman"/>
            <w:sz w:val="22"/>
            <w:szCs w:val="22"/>
            <w:shd w:fill="FFFFFF" w:val="clear"/>
            <w:lang w:eastAsia="ru-RU"/>
          </w:rPr>
          <w:tab/>
        </w:r>
        <w:r>
          <w:rPr>
            <w:webHidden/>
          </w:rPr>
          <w:fldChar w:fldCharType="begin"/>
        </w:r>
        <w:r>
          <w:rPr>
            <w:webHidden/>
          </w:rPr>
          <w:instrText>PAGEREF _Toc364241473 \h</w:instrText>
        </w:r>
        <w:r>
          <w:rPr>
            <w:webHidden/>
          </w:rPr>
          <w:fldChar w:fldCharType="separate"/>
        </w:r>
        <w:r>
          <w:rPr>
            <w:rStyle w:val="Style16"/>
            <w:rFonts w:ascii="Times New Roman" w:hAnsi="Times New Roman"/>
            <w:sz w:val="22"/>
            <w:szCs w:val="22"/>
            <w:shd w:fill="FFFFFF" w:val="clear"/>
          </w:rPr>
          <w:t>Поощрения за труд</w:t>
          <w:tab/>
          <w:t xml:space="preserve">                                                                                                                               22</w:t>
        </w:r>
        <w:r>
          <w:rPr>
            <w:webHidden/>
          </w:rPr>
          <w:fldChar w:fldCharType="end"/>
        </w:r>
      </w:hyperlink>
    </w:p>
    <w:p>
      <w:pPr>
        <w:pStyle w:val="22"/>
        <w:shd w:val="clear" w:fill="FFFFFF"/>
        <w:ind w:left="220" w:hanging="0"/>
        <w:rPr/>
      </w:pPr>
      <w:hyperlink w:anchor="_Toc364241474">
        <w:r>
          <w:rPr>
            <w:webHidden/>
            <w:rStyle w:val="Style16"/>
            <w:rFonts w:ascii="Times New Roman" w:hAnsi="Times New Roman"/>
            <w:vanish w:val="false"/>
            <w:sz w:val="22"/>
            <w:szCs w:val="22"/>
            <w:shd w:fill="FFFFFF" w:val="clear"/>
          </w:rPr>
          <w:t>7.</w:t>
        </w:r>
        <w:r>
          <w:rPr>
            <w:rStyle w:val="Style16"/>
            <w:rFonts w:ascii="Times New Roman" w:hAnsi="Times New Roman"/>
            <w:sz w:val="22"/>
            <w:szCs w:val="22"/>
            <w:shd w:fill="FFFFFF" w:val="clear"/>
            <w:lang w:eastAsia="ru-RU"/>
          </w:rPr>
          <w:tab/>
        </w:r>
        <w:r>
          <w:rPr>
            <w:webHidden/>
          </w:rPr>
          <w:fldChar w:fldCharType="begin"/>
        </w:r>
        <w:r>
          <w:rPr>
            <w:webHidden/>
          </w:rPr>
          <w:instrText>PAGEREF _Toc364241474 \h</w:instrText>
        </w:r>
        <w:r>
          <w:rPr>
            <w:webHidden/>
          </w:rPr>
          <w:fldChar w:fldCharType="separate"/>
        </w:r>
        <w:r>
          <w:rPr>
            <w:rStyle w:val="Style16"/>
            <w:rFonts w:ascii="Times New Roman" w:hAnsi="Times New Roman"/>
            <w:sz w:val="22"/>
            <w:szCs w:val="22"/>
            <w:shd w:fill="FFFFFF" w:val="clear"/>
          </w:rPr>
          <w:t>Дисциплинарные взыскания</w:t>
          <w:tab/>
          <w:t xml:space="preserve">                                                                                                                  23</w:t>
        </w:r>
        <w:r>
          <w:rPr>
            <w:webHidden/>
          </w:rPr>
          <w:fldChar w:fldCharType="end"/>
        </w:r>
      </w:hyperlink>
    </w:p>
    <w:p>
      <w:pPr>
        <w:pStyle w:val="22"/>
        <w:shd w:val="clear" w:fill="FFFFFF"/>
        <w:ind w:left="220" w:hanging="0"/>
        <w:rPr>
          <w:rFonts w:ascii="Times New Roman" w:hAnsi="Times New Roman"/>
          <w:sz w:val="24"/>
          <w:szCs w:val="24"/>
          <w:shd w:fill="FFFFFF" w:val="clear"/>
        </w:rPr>
      </w:pPr>
      <w:hyperlink w:anchor="_Toc364241475">
        <w:r>
          <w:rPr>
            <w:webHidden/>
            <w:rStyle w:val="Style16"/>
            <w:rFonts w:ascii="Times New Roman" w:hAnsi="Times New Roman"/>
            <w:vanish w:val="false"/>
            <w:sz w:val="22"/>
            <w:szCs w:val="22"/>
            <w:shd w:fill="FFFFFF" w:val="clear"/>
          </w:rPr>
          <w:t>8.</w:t>
        </w:r>
        <w:r>
          <w:rPr>
            <w:rStyle w:val="Style16"/>
            <w:rFonts w:ascii="Times New Roman" w:hAnsi="Times New Roman"/>
            <w:sz w:val="22"/>
            <w:szCs w:val="22"/>
            <w:shd w:fill="FFFFFF" w:val="clear"/>
            <w:lang w:eastAsia="ru-RU"/>
          </w:rPr>
          <w:tab/>
        </w:r>
        <w:r>
          <w:rPr>
            <w:webHidden/>
          </w:rPr>
          <w:fldChar w:fldCharType="begin"/>
        </w:r>
        <w:r>
          <w:rPr>
            <w:webHidden/>
          </w:rPr>
          <w:instrText>PAGEREF _Toc364241475 \h</w:instrText>
        </w:r>
        <w:r>
          <w:rPr>
            <w:webHidden/>
          </w:rPr>
          <w:fldChar w:fldCharType="separate"/>
        </w:r>
        <w:r>
          <w:rPr>
            <w:rStyle w:val="Style16"/>
            <w:rFonts w:ascii="Times New Roman" w:hAnsi="Times New Roman"/>
            <w:sz w:val="22"/>
            <w:szCs w:val="22"/>
            <w:shd w:fill="FFFFFF" w:val="clear"/>
          </w:rPr>
          <w:t>Ответственность работников Учреждения                                                                                              24</w:t>
        </w:r>
        <w:r>
          <w:rPr>
            <w:webHidden/>
          </w:rPr>
          <w:fldChar w:fldCharType="end"/>
        </w:r>
      </w:hyperlink>
    </w:p>
    <w:p>
      <w:pPr>
        <w:pStyle w:val="Normal"/>
        <w:shd w:val="clear" w:fill="FFFFFF"/>
        <w:rPr>
          <w:rFonts w:ascii="Times New Roman" w:hAnsi="Times New Roman"/>
          <w:sz w:val="22"/>
          <w:szCs w:val="22"/>
          <w:shd w:fill="FFFFFF" w:val="clear"/>
        </w:rPr>
      </w:pPr>
      <w:r>
        <w:rPr>
          <w:rFonts w:ascii="Times New Roman" w:hAnsi="Times New Roman"/>
          <w:sz w:val="22"/>
          <w:szCs w:val="22"/>
          <w:shd w:fill="FFFFFF" w:val="clear"/>
        </w:rPr>
      </w:r>
      <w:r>
        <w:fldChar w:fldCharType="end"/>
      </w:r>
    </w:p>
    <w:p>
      <w:pPr>
        <w:pStyle w:val="ListParagraph"/>
        <w:numPr>
          <w:ilvl w:val="0"/>
          <w:numId w:val="8"/>
        </w:numPr>
        <w:shd w:val="clear" w:fill="FFFFFF"/>
        <w:rPr>
          <w:rFonts w:ascii="Times New Roman" w:hAnsi="Times New Roman"/>
          <w:b/>
          <w:b/>
          <w:sz w:val="28"/>
          <w:szCs w:val="28"/>
        </w:rPr>
      </w:pPr>
      <w:bookmarkStart w:id="1" w:name="_Toc364241468"/>
      <w:bookmarkEnd w:id="1"/>
      <w:r>
        <w:rPr>
          <w:rFonts w:ascii="Times New Roman" w:hAnsi="Times New Roman"/>
          <w:sz w:val="28"/>
          <w:szCs w:val="28"/>
          <w:shd w:fill="FFFFFF" w:val="clear"/>
        </w:rPr>
        <w:t>Общие положения</w:t>
      </w:r>
    </w:p>
    <w:p>
      <w:pPr>
        <w:pStyle w:val="Normal"/>
        <w:widowControl w:val="false"/>
        <w:spacing w:lineRule="auto" w:line="360" w:before="0" w:after="0"/>
        <w:ind w:firstLine="709"/>
        <w:jc w:val="both"/>
        <w:rPr/>
      </w:pPr>
      <w:r>
        <w:rPr>
          <w:rFonts w:ascii="Times New Roman" w:hAnsi="Times New Roman"/>
          <w:sz w:val="28"/>
          <w:szCs w:val="28"/>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дошкольном образовательном учреждении центре развития ребенка - детском саду  №7 «Улыбка»» (далее – Учреждение).</w:t>
      </w:r>
    </w:p>
    <w:p>
      <w:pPr>
        <w:pStyle w:val="Normal"/>
        <w:widowControl w:val="false"/>
        <w:spacing w:lineRule="auto" w:line="360" w:before="0" w:after="0"/>
        <w:ind w:firstLine="709"/>
        <w:jc w:val="both"/>
        <w:rPr>
          <w:rFonts w:ascii="Times New Roman" w:hAnsi="Times New Roman"/>
          <w:sz w:val="28"/>
          <w:szCs w:val="28"/>
        </w:rPr>
      </w:pPr>
      <w:r>
        <w:rPr>
          <w:rFonts w:ascii="Times New Roman" w:hAnsi="Times New Roman"/>
          <w:sz w:val="28"/>
          <w:szCs w:val="28"/>
        </w:rPr>
        <w:t>В трудовых отношениях с работником Учреждения работодателем является Учреждение в лице заведующего Учреждением.</w:t>
      </w:r>
    </w:p>
    <w:p>
      <w:pPr>
        <w:pStyle w:val="Normal"/>
        <w:widowControl w:val="false"/>
        <w:spacing w:lineRule="auto" w:line="360" w:before="0" w:after="0"/>
        <w:ind w:firstLine="709"/>
        <w:jc w:val="both"/>
        <w:rPr>
          <w:rFonts w:ascii="Times New Roman" w:hAnsi="Times New Roman"/>
          <w:sz w:val="28"/>
          <w:szCs w:val="28"/>
        </w:rPr>
      </w:pPr>
      <w:r>
        <w:rPr>
          <w:rFonts w:ascii="Times New Roman" w:hAnsi="Times New Roman"/>
          <w:sz w:val="28"/>
          <w:szCs w:val="28"/>
        </w:rPr>
      </w:r>
    </w:p>
    <w:p>
      <w:pPr>
        <w:pStyle w:val="Normal"/>
        <w:widowControl w:val="false"/>
        <w:spacing w:lineRule="auto" w:line="360" w:before="0" w:after="0"/>
        <w:ind w:firstLine="709"/>
        <w:jc w:val="both"/>
        <w:rPr>
          <w:rFonts w:ascii="Times New Roman" w:hAnsi="Times New Roman"/>
          <w:sz w:val="28"/>
          <w:szCs w:val="28"/>
        </w:rPr>
      </w:pPr>
      <w:r>
        <w:rPr>
          <w:rFonts w:ascii="Times New Roman" w:hAnsi="Times New Roman"/>
          <w:sz w:val="28"/>
          <w:szCs w:val="28"/>
        </w:rPr>
      </w:r>
    </w:p>
    <w:p>
      <w:pPr>
        <w:pStyle w:val="Normal"/>
        <w:widowControl w:val="false"/>
        <w:spacing w:lineRule="auto" w:line="360" w:before="0" w:after="0"/>
        <w:ind w:firstLine="709"/>
        <w:jc w:val="both"/>
        <w:rPr>
          <w:rFonts w:ascii="Times New Roman" w:hAnsi="Times New Roman"/>
          <w:sz w:val="28"/>
          <w:szCs w:val="28"/>
        </w:rPr>
      </w:pPr>
      <w:r>
        <w:rPr>
          <w:rFonts w:ascii="Times New Roman" w:hAnsi="Times New Roman"/>
          <w:sz w:val="28"/>
          <w:szCs w:val="28"/>
        </w:rPr>
      </w:r>
    </w:p>
    <w:p>
      <w:pPr>
        <w:pStyle w:val="ListParagraph"/>
        <w:widowControl w:val="false"/>
        <w:numPr>
          <w:ilvl w:val="0"/>
          <w:numId w:val="8"/>
        </w:numPr>
        <w:spacing w:lineRule="auto" w:line="360" w:before="0" w:after="0"/>
        <w:ind w:left="0" w:firstLine="709"/>
        <w:contextualSpacing/>
        <w:jc w:val="both"/>
        <w:outlineLvl w:val="1"/>
        <w:rPr>
          <w:rFonts w:ascii="Times New Roman" w:hAnsi="Times New Roman"/>
          <w:b/>
          <w:b/>
          <w:sz w:val="28"/>
          <w:szCs w:val="28"/>
        </w:rPr>
      </w:pPr>
      <w:bookmarkStart w:id="2" w:name="_Toc364241469"/>
      <w:bookmarkEnd w:id="2"/>
      <w:r>
        <w:rPr>
          <w:rFonts w:ascii="Times New Roman" w:hAnsi="Times New Roman"/>
          <w:b/>
          <w:sz w:val="28"/>
          <w:szCs w:val="28"/>
        </w:rPr>
        <w:t>Порядок приема и увольнения работников</w:t>
      </w:r>
    </w:p>
    <w:p>
      <w:pPr>
        <w:pStyle w:val="ListParagraph"/>
        <w:widowControl w:val="false"/>
        <w:numPr>
          <w:ilvl w:val="1"/>
          <w:numId w:val="8"/>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Прием на работу в Учреждение осуществляется на основании трудового договора.</w:t>
      </w:r>
      <w:r>
        <w:rPr>
          <w:rStyle w:val="Style18"/>
          <w:rFonts w:ascii="Times New Roman" w:hAnsi="Times New Roman"/>
          <w:sz w:val="28"/>
          <w:szCs w:val="28"/>
        </w:rPr>
        <w:footnoteReference w:id="2"/>
      </w:r>
    </w:p>
    <w:p>
      <w:pPr>
        <w:pStyle w:val="ListParagraph"/>
        <w:widowControl w:val="false"/>
        <w:numPr>
          <w:ilvl w:val="1"/>
          <w:numId w:val="8"/>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При заключении трудового договора лицо, поступающее на работу, предъявляет работодателю:</w:t>
      </w:r>
      <w:r>
        <w:rPr>
          <w:rStyle w:val="Style18"/>
          <w:rFonts w:ascii="Times New Roman" w:hAnsi="Times New Roman"/>
          <w:sz w:val="28"/>
          <w:szCs w:val="28"/>
        </w:rPr>
        <w:footnoteReference w:id="3"/>
      </w:r>
    </w:p>
    <w:p>
      <w:pPr>
        <w:pStyle w:val="ListParagraph"/>
        <w:widowControl w:val="false"/>
        <w:numPr>
          <w:ilvl w:val="0"/>
          <w:numId w:val="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паспорт или иной документ, удостоверяющий личность;</w:t>
      </w:r>
    </w:p>
    <w:p>
      <w:pPr>
        <w:pStyle w:val="ListParagraph"/>
        <w:widowControl w:val="false"/>
        <w:numPr>
          <w:ilvl w:val="0"/>
          <w:numId w:val="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pPr>
        <w:pStyle w:val="ListParagraph"/>
        <w:widowControl w:val="false"/>
        <w:numPr>
          <w:ilvl w:val="0"/>
          <w:numId w:val="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страховое свидетельство государственного пенсионного страхования;</w:t>
      </w:r>
    </w:p>
    <w:p>
      <w:pPr>
        <w:pStyle w:val="ListParagraph"/>
        <w:widowControl w:val="false"/>
        <w:numPr>
          <w:ilvl w:val="0"/>
          <w:numId w:val="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документы воинского учета – для военнообязанных и лиц, подлежащих призыву на военную службу;</w:t>
      </w:r>
    </w:p>
    <w:p>
      <w:pPr>
        <w:pStyle w:val="ListParagraph"/>
        <w:widowControl w:val="false"/>
        <w:numPr>
          <w:ilvl w:val="0"/>
          <w:numId w:val="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pPr>
        <w:pStyle w:val="ListParagraph"/>
        <w:widowControl w:val="false"/>
        <w:numPr>
          <w:ilvl w:val="0"/>
          <w:numId w:val="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pPr>
        <w:pStyle w:val="ListParagraph"/>
        <w:widowControl w:val="false"/>
        <w:numPr>
          <w:ilvl w:val="1"/>
          <w:numId w:val="8"/>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pPr>
        <w:pStyle w:val="ListParagraph"/>
        <w:widowControl w:val="false"/>
        <w:numPr>
          <w:ilvl w:val="1"/>
          <w:numId w:val="8"/>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pPr>
        <w:pStyle w:val="ListParagraph"/>
        <w:widowControl w:val="false"/>
        <w:numPr>
          <w:ilvl w:val="1"/>
          <w:numId w:val="8"/>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pPr>
        <w:pStyle w:val="ListParagraph"/>
        <w:widowControl w:val="false"/>
        <w:numPr>
          <w:ilvl w:val="1"/>
          <w:numId w:val="8"/>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К педагогической деятельности не допускаются лица:</w:t>
      </w:r>
      <w:r>
        <w:rPr>
          <w:rStyle w:val="Style18"/>
          <w:rFonts w:ascii="Times New Roman" w:hAnsi="Times New Roman"/>
          <w:sz w:val="28"/>
          <w:szCs w:val="28"/>
        </w:rPr>
        <w:footnoteReference w:id="4"/>
      </w:r>
    </w:p>
    <w:p>
      <w:pPr>
        <w:pStyle w:val="Normal"/>
        <w:widowControl w:val="false"/>
        <w:numPr>
          <w:ilvl w:val="0"/>
          <w:numId w:val="4"/>
        </w:numPr>
        <w:spacing w:lineRule="auto" w:line="360" w:before="0" w:after="0"/>
        <w:ind w:left="0" w:firstLine="709"/>
        <w:jc w:val="both"/>
        <w:rPr>
          <w:rFonts w:ascii="Times New Roman" w:hAnsi="Times New Roman"/>
          <w:sz w:val="28"/>
          <w:szCs w:val="28"/>
        </w:rPr>
      </w:pPr>
      <w:r>
        <w:rPr>
          <w:rFonts w:ascii="Times New Roman" w:hAnsi="Times New Roman"/>
          <w:sz w:val="28"/>
          <w:szCs w:val="28"/>
        </w:rPr>
        <w:t>лишённые права заниматься педагогической деятельностью в соответствии с вступившим в законную силу приговором суда;</w:t>
      </w:r>
    </w:p>
    <w:p>
      <w:pPr>
        <w:pStyle w:val="Normal"/>
        <w:widowControl w:val="false"/>
        <w:numPr>
          <w:ilvl w:val="0"/>
          <w:numId w:val="4"/>
        </w:numPr>
        <w:spacing w:lineRule="auto" w:line="360" w:before="0" w:after="0"/>
        <w:ind w:left="0" w:firstLine="709"/>
        <w:jc w:val="both"/>
        <w:rPr>
          <w:rFonts w:ascii="Times New Roman" w:hAnsi="Times New Roman"/>
          <w:sz w:val="28"/>
          <w:szCs w:val="28"/>
        </w:rPr>
      </w:pPr>
      <w:r>
        <w:rPr>
          <w:rFonts w:ascii="Times New Roman" w:hAnsi="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pPr>
        <w:pStyle w:val="Normal"/>
        <w:widowControl w:val="false"/>
        <w:numPr>
          <w:ilvl w:val="0"/>
          <w:numId w:val="4"/>
        </w:numPr>
        <w:spacing w:lineRule="auto" w:line="360" w:before="0" w:after="0"/>
        <w:ind w:left="0" w:firstLine="709"/>
        <w:jc w:val="both"/>
        <w:rPr>
          <w:rFonts w:ascii="Times New Roman" w:hAnsi="Times New Roman"/>
          <w:sz w:val="28"/>
          <w:szCs w:val="28"/>
        </w:rPr>
      </w:pPr>
      <w:r>
        <w:rPr>
          <w:rFonts w:ascii="Times New Roman" w:hAnsi="Times New Roman"/>
          <w:sz w:val="28"/>
          <w:szCs w:val="28"/>
        </w:rPr>
        <w:t>имеющие неснятую или непогашенную судимость за умышленные тяжкие и особо тяжкие преступления;</w:t>
      </w:r>
    </w:p>
    <w:p>
      <w:pPr>
        <w:pStyle w:val="Normal"/>
        <w:widowControl w:val="false"/>
        <w:numPr>
          <w:ilvl w:val="0"/>
          <w:numId w:val="4"/>
        </w:numPr>
        <w:spacing w:lineRule="auto" w:line="360" w:before="0" w:after="0"/>
        <w:ind w:left="0" w:firstLine="709"/>
        <w:jc w:val="both"/>
        <w:rPr>
          <w:rFonts w:ascii="Times New Roman" w:hAnsi="Times New Roman"/>
          <w:sz w:val="28"/>
          <w:szCs w:val="28"/>
        </w:rPr>
      </w:pPr>
      <w:r>
        <w:rPr>
          <w:rFonts w:ascii="Times New Roman" w:hAnsi="Times New Roman"/>
          <w:sz w:val="28"/>
          <w:szCs w:val="28"/>
        </w:rPr>
        <w:t>признанные недееспособными в установленном федеральным законом порядке;</w:t>
      </w:r>
    </w:p>
    <w:p>
      <w:pPr>
        <w:pStyle w:val="Normal"/>
        <w:widowControl w:val="false"/>
        <w:numPr>
          <w:ilvl w:val="0"/>
          <w:numId w:val="4"/>
        </w:numPr>
        <w:spacing w:lineRule="auto" w:line="360" w:before="0" w:after="0"/>
        <w:ind w:left="0" w:firstLine="709"/>
        <w:jc w:val="both"/>
        <w:rPr>
          <w:rFonts w:ascii="Times New Roman" w:hAnsi="Times New Roman"/>
          <w:sz w:val="28"/>
          <w:szCs w:val="28"/>
        </w:rPr>
      </w:pPr>
      <w:r>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NormalWeb"/>
        <w:shd w:val="clear" w:color="auto" w:fill="FFFFFF"/>
        <w:spacing w:lineRule="atLeast" w:line="408" w:beforeAutospacing="0" w:before="0" w:afterAutospacing="0" w:after="0"/>
        <w:ind w:firstLine="709"/>
        <w:rPr>
          <w:bCs/>
          <w:sz w:val="28"/>
          <w:szCs w:val="28"/>
        </w:rPr>
      </w:pPr>
      <w:r>
        <w:rPr>
          <w:bCs/>
          <w:sz w:val="28"/>
          <w:szCs w:val="28"/>
        </w:rPr>
        <w:t>2.7.    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pPr>
        <w:pStyle w:val="NormalWeb"/>
        <w:shd w:val="clear" w:color="auto" w:fill="FFFFFF"/>
        <w:spacing w:lineRule="atLeast" w:line="408" w:beforeAutospacing="0" w:before="0" w:afterAutospacing="0" w:after="0"/>
        <w:ind w:firstLine="709"/>
        <w:rPr>
          <w:color w:val="000000" w:themeColor="text1"/>
          <w:sz w:val="28"/>
          <w:szCs w:val="28"/>
        </w:rPr>
      </w:pPr>
      <w:r>
        <w:rPr>
          <w:color w:val="000000" w:themeColor="text1"/>
          <w:sz w:val="28"/>
          <w:szCs w:val="28"/>
        </w:rPr>
        <w:t xml:space="preserve"> </w:t>
      </w:r>
      <w:r>
        <w:rPr>
          <w:color w:val="000000" w:themeColor="text1"/>
          <w:sz w:val="28"/>
          <w:szCs w:val="28"/>
        </w:rPr>
        <w:t>имеющие неснятую или непогашенную судимость за умышленные тяжкие и особо тяжкие преступления;</w:t>
      </w:r>
    </w:p>
    <w:p>
      <w:pPr>
        <w:pStyle w:val="NormalWeb"/>
        <w:shd w:val="clear" w:color="auto" w:fill="FFFFFF"/>
        <w:spacing w:lineRule="atLeast" w:line="408" w:beforeAutospacing="0" w:before="0" w:afterAutospacing="0" w:after="0"/>
        <w:ind w:firstLine="709"/>
        <w:rPr>
          <w:color w:val="000000" w:themeColor="text1"/>
          <w:sz w:val="28"/>
          <w:szCs w:val="28"/>
        </w:rPr>
      </w:pPr>
      <w:r>
        <w:rPr>
          <w:color w:val="000000" w:themeColor="text1"/>
          <w:sz w:val="28"/>
          <w:szCs w:val="28"/>
        </w:rPr>
        <w:t>признанные недееспособными в установленном федеральным законом порядке;</w:t>
      </w:r>
    </w:p>
    <w:p>
      <w:pPr>
        <w:pStyle w:val="NormalWeb"/>
        <w:shd w:val="clear" w:color="auto" w:fill="FFFFFF"/>
        <w:spacing w:lineRule="atLeast" w:line="408" w:beforeAutospacing="0" w:before="0" w:afterAutospacing="0" w:after="0"/>
        <w:ind w:firstLine="709"/>
        <w:rPr>
          <w:rFonts w:ascii="Arial" w:hAnsi="Arial" w:cs="Arial"/>
          <w:b/>
          <w:b/>
          <w:color w:val="333333"/>
          <w:sz w:val="20"/>
          <w:szCs w:val="20"/>
        </w:rPr>
      </w:pPr>
      <w:r>
        <w:rPr>
          <w:color w:val="000000" w:themeColor="text1"/>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Pr>
          <w:rFonts w:cs="Arial" w:ascii="Arial" w:hAnsi="Arial"/>
          <w:b/>
          <w:color w:val="333333"/>
          <w:sz w:val="20"/>
          <w:szCs w:val="20"/>
        </w:rPr>
        <w:t xml:space="preserve">; </w:t>
      </w:r>
    </w:p>
    <w:p>
      <w:pPr>
        <w:pStyle w:val="NormalWeb"/>
        <w:shd w:val="clear" w:color="auto" w:fill="FFFFFF"/>
        <w:spacing w:lineRule="atLeast" w:line="408" w:beforeAutospacing="0" w:before="0" w:afterAutospacing="0" w:after="0"/>
        <w:ind w:firstLine="709"/>
        <w:rPr>
          <w:color w:val="000000" w:themeColor="text1"/>
          <w:sz w:val="28"/>
          <w:szCs w:val="28"/>
        </w:rPr>
      </w:pPr>
      <w:r>
        <w:rPr>
          <w:color w:val="333333"/>
          <w:sz w:val="28"/>
          <w:szCs w:val="28"/>
        </w:rPr>
        <w:t>недопущение лиц, совершивших  действия, направленные на реабилитацию нацизма (если эти действия установлены в  законном  порядке), к воспитанию и обучению других людей, в том числе несовершеннолетних</w:t>
      </w:r>
      <w:r>
        <w:rPr>
          <w:color w:val="000000" w:themeColor="text1"/>
          <w:sz w:val="28"/>
          <w:szCs w:val="28"/>
        </w:rPr>
        <w:t>.</w:t>
      </w:r>
      <w:r>
        <w:rPr>
          <w:rStyle w:val="Style18"/>
          <w:color w:val="000000" w:themeColor="text1"/>
          <w:sz w:val="28"/>
          <w:szCs w:val="28"/>
        </w:rPr>
        <w:footnoteReference w:id="5"/>
      </w:r>
    </w:p>
    <w:p>
      <w:pPr>
        <w:pStyle w:val="ListParagraph"/>
        <w:widowControl w:val="false"/>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r>
    </w:p>
    <w:p>
      <w:pPr>
        <w:pStyle w:val="ListParagraph"/>
        <w:widowControl w:val="false"/>
        <w:numPr>
          <w:ilvl w:val="1"/>
          <w:numId w:val="2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Pr>
          <w:rStyle w:val="Style18"/>
          <w:rFonts w:ascii="Times New Roman" w:hAnsi="Times New Roman"/>
          <w:sz w:val="28"/>
          <w:szCs w:val="28"/>
        </w:rPr>
        <w:footnoteReference w:id="6"/>
      </w:r>
    </w:p>
    <w:p>
      <w:pPr>
        <w:pStyle w:val="Normal"/>
        <w:widowControl w:val="false"/>
        <w:spacing w:lineRule="auto" w:line="360" w:before="0" w:after="0"/>
        <w:ind w:firstLine="709"/>
        <w:jc w:val="both"/>
        <w:rPr>
          <w:rFonts w:ascii="Times New Roman" w:hAnsi="Times New Roman"/>
          <w:sz w:val="28"/>
          <w:szCs w:val="28"/>
        </w:rPr>
      </w:pPr>
      <w:r>
        <w:rPr>
          <w:rFonts w:ascii="Times New Roman" w:hAnsi="Times New Roman"/>
          <w:sz w:val="28"/>
          <w:szCs w:val="28"/>
        </w:rPr>
        <w:t>Организацию указанной работы осуществляет лицо, уполномоченное работодателем, которое также знакомит работника:</w:t>
      </w:r>
    </w:p>
    <w:p>
      <w:pPr>
        <w:pStyle w:val="ListParagraph"/>
        <w:widowControl w:val="false"/>
        <w:numPr>
          <w:ilvl w:val="0"/>
          <w:numId w:val="9"/>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с поручаемой работой, условиями и оплатой труда, правами и обязанностями, определенными его должностной инструкцией (либо лицо, которому в соответствии с должностной инструкцией непосредственно подчиняется работник);</w:t>
      </w:r>
    </w:p>
    <w:p>
      <w:pPr>
        <w:pStyle w:val="ListParagraph"/>
        <w:widowControl w:val="false"/>
        <w:numPr>
          <w:ilvl w:val="0"/>
          <w:numId w:val="9"/>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с инструкциями по охране труда, производственной санитарии, гигиене труда, противопожарной безопасности;</w:t>
      </w:r>
    </w:p>
    <w:p>
      <w:pPr>
        <w:pStyle w:val="ListParagraph"/>
        <w:widowControl w:val="false"/>
        <w:numPr>
          <w:ilvl w:val="0"/>
          <w:numId w:val="9"/>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с порядком обеспечения конфиденциальности информации и средствами ее защиты.</w:t>
      </w:r>
    </w:p>
    <w:p>
      <w:pPr>
        <w:pStyle w:val="ListParagraph"/>
        <w:widowControl w:val="false"/>
        <w:numPr>
          <w:ilvl w:val="1"/>
          <w:numId w:val="2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pPr>
        <w:pStyle w:val="Normal"/>
        <w:widowControl w:val="false"/>
        <w:spacing w:lineRule="auto" w:line="360" w:before="0" w:after="0"/>
        <w:ind w:firstLine="709"/>
        <w:jc w:val="both"/>
        <w:rPr>
          <w:rFonts w:ascii="Times New Roman" w:hAnsi="Times New Roman"/>
          <w:sz w:val="28"/>
          <w:szCs w:val="28"/>
        </w:rPr>
      </w:pPr>
      <w:r>
        <w:rPr>
          <w:rFonts w:ascii="Times New Roman" w:hAnsi="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Pr>
          <w:rStyle w:val="Style18"/>
          <w:rFonts w:ascii="Times New Roman" w:hAnsi="Times New Roman"/>
          <w:sz w:val="28"/>
          <w:szCs w:val="28"/>
        </w:rPr>
        <w:footnoteReference w:id="7"/>
      </w:r>
    </w:p>
    <w:p>
      <w:pPr>
        <w:pStyle w:val="ListParagraph"/>
        <w:widowControl w:val="false"/>
        <w:numPr>
          <w:ilvl w:val="1"/>
          <w:numId w:val="2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Pr>
          <w:rStyle w:val="Style18"/>
          <w:rFonts w:ascii="Times New Roman" w:hAnsi="Times New Roman"/>
          <w:sz w:val="28"/>
          <w:szCs w:val="28"/>
        </w:rPr>
        <w:footnoteReference w:id="8"/>
      </w:r>
    </w:p>
    <w:p>
      <w:pPr>
        <w:pStyle w:val="ListParagraph"/>
        <w:widowControl w:val="false"/>
        <w:numPr>
          <w:ilvl w:val="1"/>
          <w:numId w:val="2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Pr>
          <w:rStyle w:val="Style18"/>
          <w:rFonts w:ascii="Times New Roman" w:hAnsi="Times New Roman"/>
          <w:sz w:val="28"/>
          <w:szCs w:val="28"/>
        </w:rPr>
        <w:footnoteReference w:id="9"/>
      </w:r>
    </w:p>
    <w:p>
      <w:pPr>
        <w:pStyle w:val="ListParagraph"/>
        <w:widowControl w:val="false"/>
        <w:numPr>
          <w:ilvl w:val="1"/>
          <w:numId w:val="2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Pr>
          <w:rStyle w:val="Style18"/>
          <w:rFonts w:ascii="Times New Roman" w:hAnsi="Times New Roman"/>
          <w:sz w:val="28"/>
          <w:szCs w:val="28"/>
        </w:rPr>
        <w:footnoteReference w:id="10"/>
      </w:r>
    </w:p>
    <w:p>
      <w:pPr>
        <w:pStyle w:val="ListParagraph"/>
        <w:widowControl w:val="false"/>
        <w:numPr>
          <w:ilvl w:val="1"/>
          <w:numId w:val="2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Прекращение трудового договора может иметь место по основаниям, предусмотренным Трудовым кодексом Российской Федерации, а именно:</w:t>
      </w:r>
      <w:r>
        <w:rPr>
          <w:rStyle w:val="Style18"/>
          <w:rFonts w:ascii="Times New Roman" w:hAnsi="Times New Roman"/>
          <w:sz w:val="28"/>
          <w:szCs w:val="28"/>
        </w:rPr>
        <w:footnoteReference w:id="11"/>
      </w:r>
    </w:p>
    <w:p>
      <w:pPr>
        <w:pStyle w:val="ListParagraph"/>
        <w:widowControl w:val="false"/>
        <w:numPr>
          <w:ilvl w:val="0"/>
          <w:numId w:val="5"/>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соглашение сторон;</w:t>
      </w:r>
    </w:p>
    <w:p>
      <w:pPr>
        <w:pStyle w:val="ListParagraph"/>
        <w:widowControl w:val="false"/>
        <w:numPr>
          <w:ilvl w:val="0"/>
          <w:numId w:val="5"/>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pPr>
        <w:pStyle w:val="ListParagraph"/>
        <w:widowControl w:val="false"/>
        <w:numPr>
          <w:ilvl w:val="0"/>
          <w:numId w:val="5"/>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расторжение трудового договора по инициативе работника;</w:t>
      </w:r>
    </w:p>
    <w:p>
      <w:pPr>
        <w:pStyle w:val="ListParagraph"/>
        <w:widowControl w:val="false"/>
        <w:numPr>
          <w:ilvl w:val="0"/>
          <w:numId w:val="5"/>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расторжение трудового договора по инициативе работодателя;</w:t>
      </w:r>
    </w:p>
    <w:p>
      <w:pPr>
        <w:pStyle w:val="ListParagraph"/>
        <w:widowControl w:val="false"/>
        <w:numPr>
          <w:ilvl w:val="0"/>
          <w:numId w:val="5"/>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pPr>
        <w:pStyle w:val="ListParagraph"/>
        <w:widowControl w:val="false"/>
        <w:numPr>
          <w:ilvl w:val="0"/>
          <w:numId w:val="5"/>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pPr>
        <w:pStyle w:val="Normal"/>
        <w:ind w:firstLine="709"/>
        <w:rPr>
          <w:rFonts w:ascii="Times New Roman" w:hAnsi="Times New Roman" w:cs="Times New Roman"/>
          <w:color w:val="000000" w:themeColor="text1"/>
          <w:sz w:val="28"/>
          <w:szCs w:val="28"/>
          <w:shd w:fill="F7F8FC" w:val="clear"/>
        </w:rPr>
      </w:pPr>
      <w:r>
        <w:rPr>
          <w:rFonts w:ascii="Times New Roman" w:hAnsi="Times New Roman"/>
          <w:sz w:val="28"/>
          <w:szCs w:val="28"/>
        </w:rPr>
        <w:t>отказ работника от продолжения работы в связи с изменением определенных сторонами условий трудового договора</w:t>
      </w:r>
      <w:r>
        <w:rPr>
          <w:rFonts w:cs="Times New Roman" w:ascii="Times New Roman" w:hAnsi="Times New Roman"/>
          <w:color w:val="000000" w:themeColor="text1"/>
          <w:sz w:val="28"/>
          <w:szCs w:val="28"/>
        </w:rPr>
        <w:t>;</w:t>
      </w:r>
      <w:r>
        <w:rPr>
          <w:rFonts w:cs="Times New Roman" w:ascii="Times New Roman" w:hAnsi="Times New Roman"/>
          <w:color w:val="000000" w:themeColor="text1"/>
          <w:sz w:val="28"/>
          <w:szCs w:val="28"/>
          <w:shd w:fill="F7F8FC" w:val="clear"/>
        </w:rPr>
        <w:t xml:space="preserve"> </w:t>
      </w:r>
    </w:p>
    <w:p>
      <w:pPr>
        <w:pStyle w:val="Normal"/>
        <w:ind w:firstLine="709"/>
        <w:rPr>
          <w:rFonts w:ascii="Times New Roman" w:hAnsi="Times New Roman"/>
          <w:sz w:val="28"/>
          <w:szCs w:val="28"/>
        </w:rPr>
      </w:pPr>
      <w:r>
        <w:rPr>
          <w:rFonts w:cs="Times New Roman" w:ascii="Times New Roman" w:hAnsi="Times New Roman"/>
          <w:color w:val="000000" w:themeColor="text1"/>
          <w:sz w:val="28"/>
          <w:szCs w:val="28"/>
          <w:shd w:fill="F7F8FC" w:val="clear"/>
        </w:rPr>
        <w:t>- отказ работника от продолжения работы в связи:</w:t>
      </w:r>
      <w:r>
        <w:rPr>
          <w:rFonts w:cs="Times New Roman" w:ascii="Times New Roman" w:hAnsi="Times New Roman"/>
          <w:color w:val="000000" w:themeColor="text1"/>
          <w:sz w:val="28"/>
          <w:szCs w:val="28"/>
        </w:rPr>
        <w:br/>
      </w:r>
      <w:r>
        <w:rPr>
          <w:rFonts w:cs="Times New Roman" w:ascii="Times New Roman" w:hAnsi="Times New Roman"/>
          <w:color w:val="000000" w:themeColor="text1"/>
          <w:sz w:val="28"/>
          <w:szCs w:val="28"/>
          <w:shd w:fill="F7F8FC" w:val="clear"/>
        </w:rPr>
        <w:t>а) со сменой собственника имущества организации;</w:t>
      </w:r>
      <w:r>
        <w:rPr>
          <w:rFonts w:cs="Times New Roman" w:ascii="Times New Roman" w:hAnsi="Times New Roman"/>
          <w:color w:val="000000" w:themeColor="text1"/>
          <w:sz w:val="28"/>
          <w:szCs w:val="28"/>
        </w:rPr>
        <w:br/>
      </w:r>
      <w:r>
        <w:rPr>
          <w:rFonts w:cs="Times New Roman" w:ascii="Times New Roman" w:hAnsi="Times New Roman"/>
          <w:color w:val="000000" w:themeColor="text1"/>
          <w:sz w:val="28"/>
          <w:szCs w:val="28"/>
          <w:shd w:fill="F7F8FC" w:val="clear"/>
        </w:rPr>
        <w:t>б) с изменением подведомственности (подчиненности) организации;</w:t>
      </w:r>
      <w:r>
        <w:rPr>
          <w:rFonts w:cs="Times New Roman" w:ascii="Times New Roman" w:hAnsi="Times New Roman"/>
          <w:color w:val="000000" w:themeColor="text1"/>
          <w:sz w:val="28"/>
          <w:szCs w:val="28"/>
        </w:rPr>
        <w:br/>
      </w:r>
      <w:r>
        <w:rPr>
          <w:rFonts w:cs="Times New Roman" w:ascii="Times New Roman" w:hAnsi="Times New Roman"/>
          <w:color w:val="000000" w:themeColor="text1"/>
          <w:sz w:val="28"/>
          <w:szCs w:val="28"/>
          <w:shd w:fill="F7F8FC" w:val="clear"/>
        </w:rPr>
        <w:t>в) с реорганизацией организации.</w:t>
      </w:r>
      <w:r>
        <w:rPr>
          <w:rFonts w:cs="Times New Roman" w:ascii="Times New Roman" w:hAnsi="Times New Roman"/>
          <w:color w:val="000000" w:themeColor="text1"/>
          <w:sz w:val="28"/>
          <w:szCs w:val="28"/>
        </w:rPr>
        <w:br/>
      </w:r>
      <w:r>
        <w:rPr>
          <w:rFonts w:cs="Tahoma" w:ascii="Tahoma" w:hAnsi="Tahoma"/>
          <w:color w:val="000000" w:themeColor="text1"/>
          <w:sz w:val="18"/>
          <w:szCs w:val="18"/>
          <w:shd w:fill="F7F8FC" w:val="clear"/>
        </w:rPr>
        <w:t> - </w:t>
      </w:r>
      <w:r>
        <w:rPr>
          <w:rFonts w:ascii="Times New Roman" w:hAnsi="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pPr>
        <w:pStyle w:val="ListParagraph"/>
        <w:widowControl w:val="false"/>
        <w:numPr>
          <w:ilvl w:val="0"/>
          <w:numId w:val="5"/>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отказ работника от перевода на работу в другую местность вместе с работодателем;</w:t>
      </w:r>
    </w:p>
    <w:p>
      <w:pPr>
        <w:pStyle w:val="ListParagraph"/>
        <w:widowControl w:val="false"/>
        <w:numPr>
          <w:ilvl w:val="0"/>
          <w:numId w:val="5"/>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обстоятельства, не зависящие от воли сторон;</w:t>
      </w:r>
    </w:p>
    <w:p>
      <w:pPr>
        <w:pStyle w:val="ListParagraph"/>
        <w:widowControl w:val="false"/>
        <w:numPr>
          <w:ilvl w:val="0"/>
          <w:numId w:val="5"/>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pPr>
        <w:pStyle w:val="Normal"/>
        <w:widowControl w:val="false"/>
        <w:tabs>
          <w:tab w:val="left" w:pos="142" w:leader="none"/>
        </w:tabs>
        <w:spacing w:lineRule="auto" w:line="360" w:before="0" w:after="0"/>
        <w:ind w:firstLine="709"/>
        <w:jc w:val="both"/>
        <w:rPr>
          <w:rFonts w:ascii="Times New Roman" w:hAnsi="Times New Roman"/>
          <w:sz w:val="28"/>
          <w:szCs w:val="28"/>
        </w:rPr>
      </w:pPr>
      <w:r>
        <w:rPr>
          <w:rFonts w:ascii="Times New Roman" w:hAnsi="Times New Roman"/>
          <w:sz w:val="28"/>
          <w:szCs w:val="28"/>
        </w:rPr>
        <w:t>Дополнительными основаниями прекращения трудового договора с педагогическим работником Учреждения  осуществляющего образовательную деятельность являются:</w:t>
      </w:r>
    </w:p>
    <w:p>
      <w:pPr>
        <w:pStyle w:val="ListParagraph"/>
        <w:widowControl w:val="false"/>
        <w:numPr>
          <w:ilvl w:val="0"/>
          <w:numId w:val="3"/>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повторное в течение одного года грубое нарушение Устава Учреждения;</w:t>
      </w:r>
    </w:p>
    <w:p>
      <w:pPr>
        <w:pStyle w:val="ListParagraph"/>
        <w:widowControl w:val="false"/>
        <w:numPr>
          <w:ilvl w:val="0"/>
          <w:numId w:val="3"/>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применение, в том числе однократное, методов воспитания, связанных с физическим и (или) психическим насилием над личностью обучающегося, а Трудовым Кодексом предусмотренно увольнение и за те же действия и в отношении воспитанников.</w:t>
      </w:r>
    </w:p>
    <w:p>
      <w:pPr>
        <w:pStyle w:val="Normal"/>
        <w:widowControl w:val="false"/>
        <w:spacing w:lineRule="auto" w:line="360" w:before="0" w:after="0"/>
        <w:ind w:firstLine="709"/>
        <w:jc w:val="both"/>
        <w:rPr>
          <w:rFonts w:ascii="Times New Roman" w:hAnsi="Times New Roman"/>
          <w:sz w:val="28"/>
          <w:szCs w:val="28"/>
        </w:rPr>
      </w:pPr>
      <w:r>
        <w:rPr>
          <w:rFonts w:ascii="Times New Roman" w:hAnsi="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pPr>
        <w:pStyle w:val="ListParagraph"/>
        <w:widowControl w:val="false"/>
        <w:numPr>
          <w:ilvl w:val="1"/>
          <w:numId w:val="2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Pr>
          <w:rStyle w:val="Style18"/>
          <w:rFonts w:ascii="Times New Roman" w:hAnsi="Times New Roman"/>
          <w:sz w:val="28"/>
          <w:szCs w:val="28"/>
        </w:rPr>
        <w:footnoteReference w:id="12"/>
      </w:r>
    </w:p>
    <w:p>
      <w:pPr>
        <w:pStyle w:val="ListParagraph"/>
        <w:widowControl w:val="false"/>
        <w:numPr>
          <w:ilvl w:val="1"/>
          <w:numId w:val="2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r>
        <w:rPr>
          <w:rStyle w:val="Style18"/>
          <w:rFonts w:ascii="Times New Roman" w:hAnsi="Times New Roman"/>
          <w:sz w:val="28"/>
          <w:szCs w:val="28"/>
        </w:rPr>
        <w:footnoteReference w:id="13"/>
      </w:r>
    </w:p>
    <w:p>
      <w:pPr>
        <w:pStyle w:val="ListParagraph"/>
        <w:widowControl w:val="false"/>
        <w:numPr>
          <w:ilvl w:val="1"/>
          <w:numId w:val="2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r>
        <w:rPr>
          <w:rStyle w:val="Style18"/>
          <w:rFonts w:ascii="Times New Roman" w:hAnsi="Times New Roman"/>
          <w:sz w:val="28"/>
          <w:szCs w:val="28"/>
        </w:rPr>
        <w:footnoteReference w:id="14"/>
      </w:r>
    </w:p>
    <w:p>
      <w:pPr>
        <w:pStyle w:val="ListParagraph"/>
        <w:widowControl w:val="false"/>
        <w:numPr>
          <w:ilvl w:val="1"/>
          <w:numId w:val="2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Pr>
          <w:rStyle w:val="Style18"/>
          <w:rFonts w:ascii="Times New Roman" w:hAnsi="Times New Roman"/>
          <w:sz w:val="28"/>
          <w:szCs w:val="28"/>
        </w:rPr>
        <w:footnoteReference w:id="15"/>
      </w:r>
    </w:p>
    <w:p>
      <w:pPr>
        <w:pStyle w:val="ListParagraph"/>
        <w:widowControl w:val="false"/>
        <w:numPr>
          <w:ilvl w:val="1"/>
          <w:numId w:val="2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pPr>
        <w:pStyle w:val="ListParagraph"/>
        <w:widowControl w:val="false"/>
        <w:numPr>
          <w:ilvl w:val="1"/>
          <w:numId w:val="2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r>
        <w:rPr>
          <w:rStyle w:val="Style18"/>
          <w:rFonts w:ascii="Times New Roman" w:hAnsi="Times New Roman"/>
          <w:sz w:val="28"/>
          <w:szCs w:val="28"/>
        </w:rPr>
        <w:footnoteReference w:id="16"/>
      </w:r>
    </w:p>
    <w:p>
      <w:pPr>
        <w:pStyle w:val="ListParagraph"/>
        <w:widowControl w:val="false"/>
        <w:numPr>
          <w:ilvl w:val="1"/>
          <w:numId w:val="2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r>
        <w:rPr>
          <w:rStyle w:val="Style18"/>
          <w:rFonts w:ascii="Times New Roman" w:hAnsi="Times New Roman"/>
          <w:sz w:val="28"/>
          <w:szCs w:val="28"/>
        </w:rPr>
        <w:footnoteReference w:id="17"/>
      </w:r>
    </w:p>
    <w:p>
      <w:pPr>
        <w:pStyle w:val="ListParagraph"/>
        <w:widowControl w:val="false"/>
        <w:numPr>
          <w:ilvl w:val="1"/>
          <w:numId w:val="2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Pr>
          <w:rStyle w:val="Style18"/>
          <w:rFonts w:ascii="Times New Roman" w:hAnsi="Times New Roman"/>
          <w:sz w:val="28"/>
          <w:szCs w:val="28"/>
        </w:rPr>
        <w:footnoteReference w:id="18"/>
      </w:r>
    </w:p>
    <w:p>
      <w:pPr>
        <w:pStyle w:val="Normal"/>
        <w:widowControl w:val="false"/>
        <w:spacing w:lineRule="auto" w:line="360" w:before="0" w:after="0"/>
        <w:ind w:firstLine="709"/>
        <w:jc w:val="both"/>
        <w:rPr>
          <w:rFonts w:ascii="Times New Roman" w:hAnsi="Times New Roman"/>
          <w:sz w:val="28"/>
          <w:szCs w:val="28"/>
        </w:rPr>
      </w:pPr>
      <w:r>
        <w:rPr>
          <w:rFonts w:ascii="Times New Roman" w:hAnsi="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Pr>
          <w:rStyle w:val="Style18"/>
          <w:rFonts w:ascii="Times New Roman" w:hAnsi="Times New Roman"/>
          <w:sz w:val="28"/>
          <w:szCs w:val="28"/>
        </w:rPr>
        <w:footnoteReference w:id="19"/>
      </w:r>
    </w:p>
    <w:p>
      <w:pPr>
        <w:pStyle w:val="ListParagraph"/>
        <w:widowControl w:val="false"/>
        <w:numPr>
          <w:ilvl w:val="1"/>
          <w:numId w:val="2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Прекращение трудового договора оформляется приказом работодателя.</w:t>
      </w:r>
      <w:r>
        <w:rPr>
          <w:rStyle w:val="Style18"/>
          <w:rFonts w:ascii="Times New Roman" w:hAnsi="Times New Roman"/>
          <w:sz w:val="28"/>
          <w:szCs w:val="28"/>
        </w:rPr>
        <w:footnoteReference w:id="20"/>
      </w:r>
    </w:p>
    <w:p>
      <w:pPr>
        <w:pStyle w:val="ListParagraph"/>
        <w:widowControl w:val="false"/>
        <w:numPr>
          <w:ilvl w:val="0"/>
          <w:numId w:val="20"/>
        </w:numPr>
        <w:spacing w:lineRule="auto" w:line="360" w:before="0" w:after="0"/>
        <w:ind w:left="0" w:firstLine="709"/>
        <w:contextualSpacing/>
        <w:jc w:val="both"/>
        <w:outlineLvl w:val="1"/>
        <w:rPr>
          <w:rFonts w:ascii="Times New Roman" w:hAnsi="Times New Roman"/>
          <w:b/>
          <w:b/>
          <w:sz w:val="28"/>
          <w:szCs w:val="28"/>
        </w:rPr>
      </w:pPr>
      <w:bookmarkStart w:id="3" w:name="_Toc364241470"/>
      <w:bookmarkEnd w:id="3"/>
      <w:r>
        <w:rPr>
          <w:rFonts w:ascii="Times New Roman" w:hAnsi="Times New Roman"/>
          <w:b/>
          <w:sz w:val="28"/>
          <w:szCs w:val="28"/>
        </w:rPr>
        <w:t>Основные права и обязанности работников Учреждения</w:t>
      </w:r>
    </w:p>
    <w:p>
      <w:pPr>
        <w:pStyle w:val="ListParagraph"/>
        <w:widowControl w:val="false"/>
        <w:numPr>
          <w:ilvl w:val="1"/>
          <w:numId w:val="21"/>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Работники Учреждения имеют право на:</w:t>
      </w:r>
      <w:r>
        <w:rPr>
          <w:rStyle w:val="Style18"/>
          <w:rFonts w:ascii="Times New Roman" w:hAnsi="Times New Roman"/>
          <w:sz w:val="28"/>
          <w:szCs w:val="28"/>
        </w:rPr>
        <w:footnoteReference w:id="21"/>
      </w:r>
    </w:p>
    <w:p>
      <w:pPr>
        <w:pStyle w:val="ListParagraph"/>
        <w:widowControl w:val="false"/>
        <w:numPr>
          <w:ilvl w:val="0"/>
          <w:numId w:val="1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pPr>
        <w:pStyle w:val="ListParagraph"/>
        <w:widowControl w:val="false"/>
        <w:numPr>
          <w:ilvl w:val="0"/>
          <w:numId w:val="1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предоставление работы, обусловленной трудовым договором;</w:t>
      </w:r>
    </w:p>
    <w:p>
      <w:pPr>
        <w:pStyle w:val="ListParagraph"/>
        <w:widowControl w:val="false"/>
        <w:numPr>
          <w:ilvl w:val="0"/>
          <w:numId w:val="1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pPr>
        <w:pStyle w:val="ListParagraph"/>
        <w:widowControl w:val="false"/>
        <w:numPr>
          <w:ilvl w:val="0"/>
          <w:numId w:val="1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ListParagraph"/>
        <w:widowControl w:val="false"/>
        <w:numPr>
          <w:ilvl w:val="0"/>
          <w:numId w:val="1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pStyle w:val="ListParagraph"/>
        <w:widowControl w:val="false"/>
        <w:numPr>
          <w:ilvl w:val="0"/>
          <w:numId w:val="10"/>
        </w:numPr>
        <w:spacing w:lineRule="auto" w:line="360" w:before="0" w:after="0"/>
        <w:ind w:left="0" w:firstLine="709"/>
        <w:contextualSpacing/>
        <w:jc w:val="both"/>
        <w:rPr/>
      </w:pPr>
      <w:r>
        <w:rPr>
          <w:rFonts w:ascii="Times New Roman" w:hAnsi="Times New Roman"/>
          <w:sz w:val="28"/>
          <w:szCs w:val="28"/>
        </w:rPr>
        <w:t>полную достоверную информацию об условиях труда и требованиях охраны труда на рабочем месте</w:t>
      </w:r>
      <w:r>
        <w:rPr>
          <w:rFonts w:ascii="Times New Roman" w:hAnsi="Times New Roman"/>
          <w:color w:val="000000"/>
          <w:sz w:val="28"/>
          <w:szCs w:val="28"/>
          <w:shd w:fill="FFFFFF" w:val="clear"/>
        </w:rPr>
        <w:t>, включая реализацию прав, предоставленных</w:t>
      </w:r>
      <w:r>
        <w:rPr>
          <w:rStyle w:val="Appleconvertedspace"/>
          <w:rFonts w:ascii="Times New Roman" w:hAnsi="Times New Roman"/>
          <w:color w:val="000000"/>
          <w:sz w:val="28"/>
          <w:szCs w:val="28"/>
          <w:shd w:fill="FFFFFF" w:val="clear"/>
        </w:rPr>
        <w:t> </w:t>
      </w:r>
      <w:hyperlink r:id="rId2">
        <w:r>
          <w:rPr>
            <w:webHidden/>
            <w:rStyle w:val="Style13"/>
            <w:rFonts w:ascii="Times New Roman" w:hAnsi="Times New Roman"/>
            <w:vanish/>
            <w:color w:val="666699"/>
            <w:sz w:val="28"/>
            <w:szCs w:val="28"/>
            <w:shd w:fill="FFFFFF" w:val="clear"/>
          </w:rPr>
          <w:t>законодательством</w:t>
        </w:r>
      </w:hyperlink>
      <w:r>
        <w:rPr>
          <w:rStyle w:val="Appleconvertedspace"/>
          <w:rFonts w:ascii="Times New Roman" w:hAnsi="Times New Roman"/>
          <w:color w:val="000000"/>
          <w:sz w:val="28"/>
          <w:szCs w:val="28"/>
          <w:shd w:fill="FFFFFF" w:val="clear"/>
        </w:rPr>
        <w:t> </w:t>
      </w:r>
      <w:r>
        <w:rPr>
          <w:rFonts w:ascii="Times New Roman" w:hAnsi="Times New Roman"/>
          <w:color w:val="000000"/>
          <w:sz w:val="28"/>
          <w:szCs w:val="28"/>
          <w:shd w:fill="FFFFFF" w:val="clear"/>
        </w:rPr>
        <w:t>о специальной оценке условий труда;</w:t>
      </w:r>
    </w:p>
    <w:p>
      <w:pPr>
        <w:pStyle w:val="ListParagraph"/>
        <w:widowControl w:val="false"/>
        <w:numPr>
          <w:ilvl w:val="0"/>
          <w:numId w:val="1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pPr>
        <w:pStyle w:val="ListParagraph"/>
        <w:widowControl w:val="false"/>
        <w:numPr>
          <w:ilvl w:val="0"/>
          <w:numId w:val="1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ListParagraph"/>
        <w:widowControl w:val="false"/>
        <w:numPr>
          <w:ilvl w:val="0"/>
          <w:numId w:val="10"/>
        </w:numPr>
        <w:spacing w:lineRule="auto" w:line="360" w:before="0" w:after="0"/>
        <w:ind w:left="0" w:firstLine="709"/>
        <w:contextualSpacing/>
        <w:jc w:val="both"/>
        <w:rPr/>
      </w:pPr>
      <w:r>
        <w:rPr>
          <w:rFonts w:ascii="Times New Roman" w:hAnsi="Times New Roman"/>
          <w:sz w:val="28"/>
          <w:szCs w:val="28"/>
        </w:rPr>
        <w:t xml:space="preserve">участие в управлении Учреждением в предусмотренных Трудовым </w:t>
      </w:r>
      <w:hyperlink r:id="rId3">
        <w:r>
          <w:rPr>
            <w:webHidden/>
            <w:rStyle w:val="Style13"/>
            <w:rFonts w:ascii="Times New Roman" w:hAnsi="Times New Roman"/>
            <w:vanish/>
            <w:sz w:val="28"/>
            <w:szCs w:val="28"/>
          </w:rPr>
          <w:t>кодексом</w:t>
        </w:r>
      </w:hyperlink>
      <w:r>
        <w:rPr>
          <w:rFonts w:ascii="Times New Roman" w:hAnsi="Times New Roman"/>
          <w:sz w:val="28"/>
          <w:szCs w:val="28"/>
        </w:rPr>
        <w:t xml:space="preserve"> Российской Федерации, Федеральным законом «Об образовании в Российской Федерации», иными федеральными законами формах;</w:t>
      </w:r>
    </w:p>
    <w:p>
      <w:pPr>
        <w:pStyle w:val="ListParagraph"/>
        <w:widowControl w:val="false"/>
        <w:numPr>
          <w:ilvl w:val="0"/>
          <w:numId w:val="1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pPr>
        <w:pStyle w:val="ListParagraph"/>
        <w:widowControl w:val="false"/>
        <w:numPr>
          <w:ilvl w:val="0"/>
          <w:numId w:val="1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защиту своих трудовых прав, свобод и законных интересов всеми не запрещенными законом способами;</w:t>
      </w:r>
    </w:p>
    <w:p>
      <w:pPr>
        <w:pStyle w:val="ListParagraph"/>
        <w:widowControl w:val="false"/>
        <w:numPr>
          <w:ilvl w:val="0"/>
          <w:numId w:val="1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защиту в соответствии с законодательством Российской Федерации своих персональных данных, хранящихся у работодателя;</w:t>
      </w:r>
    </w:p>
    <w:p>
      <w:pPr>
        <w:pStyle w:val="ListParagraph"/>
        <w:widowControl w:val="false"/>
        <w:numPr>
          <w:ilvl w:val="0"/>
          <w:numId w:val="10"/>
        </w:numPr>
        <w:spacing w:lineRule="auto" w:line="360" w:before="0" w:after="0"/>
        <w:ind w:left="0" w:firstLine="709"/>
        <w:contextualSpacing/>
        <w:jc w:val="both"/>
        <w:rPr/>
      </w:pPr>
      <w:r>
        <w:rPr>
          <w:rFonts w:ascii="Times New Roman" w:hAnsi="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4">
        <w:r>
          <w:rPr>
            <w:webHidden/>
            <w:rStyle w:val="Style13"/>
            <w:rFonts w:ascii="Times New Roman" w:hAnsi="Times New Roman"/>
            <w:vanish/>
            <w:sz w:val="28"/>
            <w:szCs w:val="28"/>
          </w:rPr>
          <w:t>кодексом</w:t>
        </w:r>
      </w:hyperlink>
      <w:r>
        <w:rPr>
          <w:rFonts w:ascii="Times New Roman" w:hAnsi="Times New Roman"/>
          <w:sz w:val="28"/>
          <w:szCs w:val="28"/>
        </w:rPr>
        <w:t xml:space="preserve"> Российской Федерации, иными федеральными законами;</w:t>
      </w:r>
    </w:p>
    <w:p>
      <w:pPr>
        <w:pStyle w:val="ListParagraph"/>
        <w:widowControl w:val="false"/>
        <w:numPr>
          <w:ilvl w:val="0"/>
          <w:numId w:val="10"/>
        </w:numPr>
        <w:spacing w:lineRule="auto" w:line="360" w:before="0" w:after="0"/>
        <w:ind w:left="0" w:firstLine="709"/>
        <w:contextualSpacing/>
        <w:jc w:val="both"/>
        <w:rPr/>
      </w:pPr>
      <w:r>
        <w:rPr>
          <w:rFonts w:ascii="Times New Roman" w:hAnsi="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5">
        <w:r>
          <w:rPr>
            <w:webHidden/>
            <w:rStyle w:val="Style13"/>
            <w:rFonts w:ascii="Times New Roman" w:hAnsi="Times New Roman"/>
            <w:vanish/>
            <w:sz w:val="28"/>
            <w:szCs w:val="28"/>
          </w:rPr>
          <w:t>кодексом</w:t>
        </w:r>
      </w:hyperlink>
      <w:r>
        <w:rPr>
          <w:rFonts w:ascii="Times New Roman" w:hAnsi="Times New Roman"/>
          <w:sz w:val="28"/>
          <w:szCs w:val="28"/>
        </w:rPr>
        <w:t xml:space="preserve"> Российской Федерации, иными федеральными </w:t>
      </w:r>
      <w:hyperlink r:id="rId6">
        <w:r>
          <w:rPr>
            <w:webHidden/>
            <w:rStyle w:val="Style13"/>
            <w:rFonts w:ascii="Times New Roman" w:hAnsi="Times New Roman"/>
            <w:vanish/>
            <w:sz w:val="28"/>
            <w:szCs w:val="28"/>
          </w:rPr>
          <w:t>законами</w:t>
        </w:r>
      </w:hyperlink>
      <w:r>
        <w:rPr>
          <w:rFonts w:ascii="Times New Roman" w:hAnsi="Times New Roman"/>
          <w:sz w:val="28"/>
          <w:szCs w:val="28"/>
        </w:rPr>
        <w:t>;</w:t>
      </w:r>
    </w:p>
    <w:p>
      <w:pPr>
        <w:pStyle w:val="ListParagraph"/>
        <w:widowControl w:val="false"/>
        <w:numPr>
          <w:ilvl w:val="0"/>
          <w:numId w:val="1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обязательное социальное страхование в случаях, предусмотренных федеральными законами.</w:t>
      </w:r>
    </w:p>
    <w:p>
      <w:pPr>
        <w:pStyle w:val="ListParagraph"/>
        <w:widowControl w:val="false"/>
        <w:numPr>
          <w:ilvl w:val="1"/>
          <w:numId w:val="21"/>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Педагогические работники Учреждения пользуются следующими академическими правами и свободами:</w:t>
      </w:r>
      <w:r>
        <w:rPr>
          <w:rStyle w:val="Style18"/>
          <w:rFonts w:ascii="Times New Roman" w:hAnsi="Times New Roman"/>
          <w:sz w:val="28"/>
          <w:szCs w:val="28"/>
        </w:rPr>
        <w:footnoteReference w:id="22"/>
      </w:r>
    </w:p>
    <w:p>
      <w:pPr>
        <w:pStyle w:val="ListParagraph"/>
        <w:widowControl w:val="false"/>
        <w:numPr>
          <w:ilvl w:val="0"/>
          <w:numId w:val="11"/>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pPr>
        <w:pStyle w:val="ListParagraph"/>
        <w:widowControl w:val="false"/>
        <w:numPr>
          <w:ilvl w:val="0"/>
          <w:numId w:val="11"/>
        </w:numPr>
        <w:spacing w:lineRule="auto" w:line="360" w:before="0" w:after="0"/>
        <w:ind w:left="0" w:firstLine="709"/>
        <w:contextualSpacing/>
        <w:jc w:val="both"/>
        <w:rPr/>
      </w:pPr>
      <w:r>
        <w:rPr>
          <w:rFonts w:ascii="Times New Roman" w:hAnsi="Times New Roman"/>
          <w:sz w:val="28"/>
          <w:szCs w:val="28"/>
        </w:rPr>
        <w:t>свобода выбора и использования педагогически обоснованных форм, средств, методов обучения и воспитания;</w:t>
      </w:r>
    </w:p>
    <w:p>
      <w:pPr>
        <w:pStyle w:val="ListParagraph"/>
        <w:widowControl w:val="false"/>
        <w:numPr>
          <w:ilvl w:val="0"/>
          <w:numId w:val="0"/>
        </w:numPr>
        <w:suppressAutoHyphens w:val="true"/>
        <w:bidi w:val="0"/>
        <w:spacing w:lineRule="auto" w:line="360" w:before="0" w:after="0"/>
        <w:ind w:left="680" w:right="0" w:hanging="1417"/>
        <w:contextualSpacing/>
        <w:jc w:val="both"/>
        <w:rPr/>
      </w:pPr>
      <w:r>
        <w:rPr>
          <w:rFonts w:ascii="Times New Roman" w:hAnsi="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ListParagraph"/>
        <w:widowControl w:val="false"/>
        <w:numPr>
          <w:ilvl w:val="0"/>
          <w:numId w:val="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r>
    </w:p>
    <w:p>
      <w:pPr>
        <w:pStyle w:val="ListParagraph"/>
        <w:widowControl w:val="false"/>
        <w:suppressAutoHyphens w:val="true"/>
        <w:bidi w:val="0"/>
        <w:spacing w:lineRule="auto" w:line="360" w:before="0" w:after="0"/>
        <w:ind w:left="0" w:right="0" w:firstLine="680"/>
        <w:contextualSpacing/>
        <w:jc w:val="both"/>
        <w:rPr/>
      </w:pPr>
      <w:r>
        <w:rPr>
          <w:rFonts w:ascii="Times New Roman" w:hAnsi="Times New Roman"/>
          <w:sz w:val="28"/>
          <w:szCs w:val="28"/>
        </w:rPr>
        <w:t>4) право на выбор учебных изданий</w:t>
      </w:r>
      <w:r>
        <w:rPr>
          <w:rStyle w:val="Style18"/>
          <w:rFonts w:ascii="Times New Roman" w:hAnsi="Times New Roman"/>
          <w:sz w:val="28"/>
          <w:szCs w:val="28"/>
        </w:rPr>
        <w:footnoteReference w:id="23"/>
      </w:r>
      <w:r>
        <w:rPr>
          <w:rFonts w:ascii="Times New Roman" w:hAnsi="Times New Roman"/>
          <w:sz w:val="28"/>
          <w:szCs w:val="28"/>
        </w:rPr>
        <w:t>,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ListParagraph"/>
        <w:widowControl w:val="false"/>
        <w:spacing w:lineRule="auto" w:line="360" w:before="0" w:after="0"/>
        <w:ind w:left="0" w:firstLine="709"/>
        <w:contextualSpacing/>
        <w:jc w:val="both"/>
        <w:rPr/>
      </w:pPr>
      <w:r>
        <w:rPr>
          <w:rFonts w:ascii="Times New Roman" w:hAnsi="Times New Roman"/>
          <w:sz w:val="28"/>
          <w:szCs w:val="28"/>
        </w:rPr>
        <w:t>5) 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pPr>
        <w:pStyle w:val="ListParagraph"/>
        <w:widowControl w:val="false"/>
        <w:spacing w:lineRule="auto" w:line="360" w:before="0" w:after="0"/>
        <w:ind w:left="0" w:hanging="0"/>
        <w:contextualSpacing/>
        <w:jc w:val="both"/>
        <w:rPr/>
      </w:pPr>
      <w:r>
        <w:rPr>
          <w:rFonts w:ascii="Times New Roman" w:hAnsi="Times New Roman"/>
          <w:sz w:val="28"/>
          <w:szCs w:val="28"/>
        </w:rPr>
        <w:t xml:space="preserve">  </w:t>
      </w:r>
      <w:r>
        <w:rPr>
          <w:rFonts w:ascii="Times New Roman" w:hAnsi="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ListParagraph"/>
        <w:widowControl w:val="false"/>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7)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pPr>
        <w:pStyle w:val="ListParagraph"/>
        <w:widowControl w:val="false"/>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pPr>
        <w:pStyle w:val="ListParagraph"/>
        <w:widowControl w:val="false"/>
        <w:numPr>
          <w:ilvl w:val="0"/>
          <w:numId w:val="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9) право на участие в обсуждении вопросов, относящихся к деятельности Учреждения, в том числе через органы управления и общественные организации;</w:t>
      </w:r>
    </w:p>
    <w:p>
      <w:pPr>
        <w:pStyle w:val="ListParagraph"/>
        <w:widowControl w:val="false"/>
        <w:numPr>
          <w:ilvl w:val="0"/>
          <w:numId w:val="0"/>
        </w:numPr>
        <w:spacing w:lineRule="auto" w:line="360" w:before="0" w:after="0"/>
        <w:ind w:left="0" w:firstLine="709"/>
        <w:contextualSpacing/>
        <w:jc w:val="both"/>
        <w:rPr/>
      </w:pPr>
      <w:r>
        <w:rPr>
          <w:rFonts w:ascii="Times New Roman" w:hAnsi="Times New Roman"/>
          <w:sz w:val="28"/>
          <w:szCs w:val="28"/>
        </w:rPr>
        <w:t xml:space="preserve">    </w:t>
      </w:r>
      <w:r>
        <w:rPr>
          <w:rFonts w:ascii="Times New Roman" w:hAnsi="Times New Roman"/>
          <w:sz w:val="28"/>
          <w:szCs w:val="28"/>
        </w:rPr>
        <w:t>10) право на обращение в комиссию по урегулированию споров между участниками образовательных отношений;</w:t>
      </w:r>
    </w:p>
    <w:p>
      <w:pPr>
        <w:pStyle w:val="ListParagraph"/>
        <w:widowControl w:val="false"/>
        <w:numPr>
          <w:ilvl w:val="0"/>
          <w:numId w:val="0"/>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pStyle w:val="ListParagraph"/>
        <w:widowControl w:val="false"/>
        <w:numPr>
          <w:ilvl w:val="1"/>
          <w:numId w:val="21"/>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 xml:space="preserve">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заведующего Учреждением </w:t>
      </w:r>
    </w:p>
    <w:p>
      <w:pPr>
        <w:pStyle w:val="ListParagraph"/>
        <w:widowControl w:val="false"/>
        <w:numPr>
          <w:ilvl w:val="1"/>
          <w:numId w:val="21"/>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Педагогические работники Учреждения имеют следующие трудовые права и социальные гарантии:</w:t>
      </w:r>
      <w:r>
        <w:rPr>
          <w:rStyle w:val="Style18"/>
          <w:rFonts w:ascii="Times New Roman" w:hAnsi="Times New Roman"/>
          <w:sz w:val="28"/>
          <w:szCs w:val="28"/>
        </w:rPr>
        <w:footnoteReference w:id="24"/>
      </w:r>
    </w:p>
    <w:p>
      <w:pPr>
        <w:pStyle w:val="ListParagraph"/>
        <w:widowControl w:val="false"/>
        <w:numPr>
          <w:ilvl w:val="0"/>
          <w:numId w:val="1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право на сокращенную продолжительность рабочего времени;</w:t>
      </w:r>
    </w:p>
    <w:p>
      <w:pPr>
        <w:pStyle w:val="ListParagraph"/>
        <w:widowControl w:val="false"/>
        <w:numPr>
          <w:ilvl w:val="0"/>
          <w:numId w:val="1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pPr>
        <w:pStyle w:val="ListParagraph"/>
        <w:widowControl w:val="false"/>
        <w:numPr>
          <w:ilvl w:val="0"/>
          <w:numId w:val="1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pPr>
        <w:pStyle w:val="ListParagraph"/>
        <w:widowControl w:val="false"/>
        <w:numPr>
          <w:ilvl w:val="0"/>
          <w:numId w:val="1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pPr>
        <w:pStyle w:val="ListParagraph"/>
        <w:widowControl w:val="false"/>
        <w:numPr>
          <w:ilvl w:val="0"/>
          <w:numId w:val="1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право на досрочное назначение страховой пенсии по старости в порядке, установленном законодательством Российской Федерации;</w:t>
      </w:r>
    </w:p>
    <w:p>
      <w:pPr>
        <w:pStyle w:val="ListParagraph"/>
        <w:widowControl w:val="false"/>
        <w:numPr>
          <w:ilvl w:val="0"/>
          <w:numId w:val="1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ListParagraph"/>
        <w:widowControl w:val="false"/>
        <w:numPr>
          <w:ilvl w:val="0"/>
          <w:numId w:val="1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иные трудовые права, меры социальной поддержки, установленные федеральными законами и законодательными актами Ярославской области, трудовым законодательством, иными нормативными правовыми актами, содержащими нормы трудового права.</w:t>
      </w:r>
      <w:r>
        <w:rPr>
          <w:rStyle w:val="Style18"/>
          <w:rFonts w:ascii="Times New Roman" w:hAnsi="Times New Roman"/>
          <w:sz w:val="28"/>
          <w:szCs w:val="28"/>
        </w:rPr>
        <w:footnoteReference w:id="25"/>
      </w:r>
    </w:p>
    <w:p>
      <w:pPr>
        <w:pStyle w:val="ListParagraph"/>
        <w:widowControl w:val="false"/>
        <w:numPr>
          <w:ilvl w:val="1"/>
          <w:numId w:val="21"/>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Заведующему Учреждением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(при соблюдении условий, предусмотренных данной частью) статьи 47 Федерального закона «Об образовании в Российской Федерации».</w:t>
      </w:r>
      <w:r>
        <w:rPr>
          <w:rStyle w:val="Style18"/>
          <w:rFonts w:ascii="Times New Roman" w:hAnsi="Times New Roman"/>
          <w:sz w:val="28"/>
          <w:szCs w:val="28"/>
        </w:rPr>
        <w:footnoteReference w:id="26"/>
      </w:r>
    </w:p>
    <w:p>
      <w:pPr>
        <w:pStyle w:val="ListParagraph"/>
        <w:widowControl w:val="false"/>
        <w:numPr>
          <w:ilvl w:val="1"/>
          <w:numId w:val="21"/>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Работники Учреждения обязаны:</w:t>
      </w:r>
      <w:r>
        <w:rPr>
          <w:rStyle w:val="Style18"/>
          <w:rFonts w:ascii="Times New Roman" w:hAnsi="Times New Roman"/>
          <w:sz w:val="28"/>
          <w:szCs w:val="28"/>
        </w:rPr>
        <w:footnoteReference w:id="27"/>
      </w:r>
    </w:p>
    <w:p>
      <w:pPr>
        <w:pStyle w:val="ListParagraph"/>
        <w:widowControl w:val="false"/>
        <w:numPr>
          <w:ilvl w:val="0"/>
          <w:numId w:val="13"/>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добросовестно исполнять свои трудовые обязанности, возложенные трудовым договором;</w:t>
      </w:r>
    </w:p>
    <w:p>
      <w:pPr>
        <w:pStyle w:val="ListParagraph"/>
        <w:widowControl w:val="false"/>
        <w:numPr>
          <w:ilvl w:val="0"/>
          <w:numId w:val="13"/>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соблюдать правила внутреннего трудового распорядка Учреждения;</w:t>
      </w:r>
    </w:p>
    <w:p>
      <w:pPr>
        <w:pStyle w:val="ListParagraph"/>
        <w:widowControl w:val="false"/>
        <w:numPr>
          <w:ilvl w:val="0"/>
          <w:numId w:val="13"/>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соблюдать трудовую дисциплину;</w:t>
      </w:r>
    </w:p>
    <w:p>
      <w:pPr>
        <w:pStyle w:val="ListParagraph"/>
        <w:widowControl w:val="false"/>
        <w:numPr>
          <w:ilvl w:val="0"/>
          <w:numId w:val="13"/>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соблюдать требования по охране труда и обеспечению безопасности труда;</w:t>
      </w:r>
    </w:p>
    <w:p>
      <w:pPr>
        <w:pStyle w:val="ListParagraph"/>
        <w:widowControl w:val="false"/>
        <w:numPr>
          <w:ilvl w:val="0"/>
          <w:numId w:val="13"/>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pPr>
        <w:pStyle w:val="ListParagraph"/>
        <w:widowControl w:val="false"/>
        <w:numPr>
          <w:ilvl w:val="0"/>
          <w:numId w:val="13"/>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ListParagraph"/>
        <w:widowControl w:val="false"/>
        <w:numPr>
          <w:ilvl w:val="0"/>
          <w:numId w:val="13"/>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NoSpacing"/>
        <w:numPr>
          <w:ilvl w:val="1"/>
          <w:numId w:val="21"/>
        </w:numPr>
        <w:spacing w:lineRule="auto" w:line="360"/>
        <w:ind w:left="0" w:firstLine="709"/>
        <w:rPr>
          <w:rFonts w:ascii="Times New Roman" w:hAnsi="Times New Roman"/>
          <w:sz w:val="28"/>
          <w:szCs w:val="28"/>
        </w:rPr>
      </w:pPr>
      <w:r>
        <w:rPr>
          <w:rFonts w:ascii="Times New Roman" w:hAnsi="Times New Roman"/>
          <w:sz w:val="28"/>
          <w:szCs w:val="28"/>
        </w:rPr>
        <w:t>Педагогические работники Учреждения обязаны:</w:t>
      </w:r>
      <w:r>
        <w:rPr>
          <w:rStyle w:val="Style18"/>
          <w:rFonts w:ascii="Times New Roman" w:hAnsi="Times New Roman"/>
          <w:sz w:val="28"/>
          <w:szCs w:val="28"/>
        </w:rPr>
        <w:footnoteReference w:id="28"/>
      </w:r>
    </w:p>
    <w:p>
      <w:pPr>
        <w:pStyle w:val="NoSpacing"/>
        <w:numPr>
          <w:ilvl w:val="0"/>
          <w:numId w:val="14"/>
        </w:numPr>
        <w:spacing w:lineRule="auto" w:line="360"/>
        <w:ind w:left="0" w:firstLine="709"/>
        <w:jc w:val="both"/>
        <w:rPr>
          <w:rFonts w:ascii="Times New Roman" w:hAnsi="Times New Roman"/>
          <w:sz w:val="28"/>
          <w:szCs w:val="28"/>
        </w:rPr>
      </w:pPr>
      <w:r>
        <w:rPr>
          <w:rFonts w:ascii="Times New Roman" w:hAnsi="Times New Roman"/>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pPr>
        <w:pStyle w:val="NoSpacing"/>
        <w:numPr>
          <w:ilvl w:val="0"/>
          <w:numId w:val="14"/>
        </w:numPr>
        <w:spacing w:lineRule="auto" w:line="360"/>
        <w:ind w:left="0" w:firstLine="709"/>
        <w:jc w:val="both"/>
        <w:rPr>
          <w:rFonts w:ascii="Times New Roman" w:hAnsi="Times New Roman"/>
          <w:sz w:val="28"/>
          <w:szCs w:val="28"/>
        </w:rPr>
      </w:pPr>
      <w:r>
        <w:rPr>
          <w:rFonts w:ascii="Times New Roman" w:hAnsi="Times New Roman"/>
          <w:sz w:val="28"/>
          <w:szCs w:val="28"/>
        </w:rPr>
        <w:t>соблюдать правовые, нравственные и этические нормы, следовать требованиям профессиональной этики, утверждённым в Учреждении;</w:t>
      </w:r>
    </w:p>
    <w:p>
      <w:pPr>
        <w:pStyle w:val="NoSpacing"/>
        <w:numPr>
          <w:ilvl w:val="0"/>
          <w:numId w:val="14"/>
        </w:numPr>
        <w:spacing w:lineRule="auto" w:line="360"/>
        <w:ind w:left="0" w:firstLine="709"/>
        <w:jc w:val="both"/>
        <w:rPr>
          <w:rFonts w:ascii="Times New Roman" w:hAnsi="Times New Roman"/>
          <w:sz w:val="28"/>
          <w:szCs w:val="28"/>
        </w:rPr>
      </w:pPr>
      <w:r>
        <w:rPr>
          <w:rFonts w:ascii="Times New Roman" w:hAnsi="Times New Roman"/>
          <w:sz w:val="28"/>
          <w:szCs w:val="28"/>
        </w:rPr>
        <w:t>уважать честь и достоинство обучающихся и других участников образовательных отношений;</w:t>
      </w:r>
    </w:p>
    <w:p>
      <w:pPr>
        <w:pStyle w:val="NoSpacing"/>
        <w:numPr>
          <w:ilvl w:val="0"/>
          <w:numId w:val="14"/>
        </w:numPr>
        <w:spacing w:lineRule="auto" w:line="360"/>
        <w:ind w:left="0" w:firstLine="709"/>
        <w:jc w:val="both"/>
        <w:rPr>
          <w:rFonts w:ascii="Times New Roman" w:hAnsi="Times New Roman"/>
          <w:sz w:val="28"/>
          <w:szCs w:val="28"/>
        </w:rPr>
      </w:pPr>
      <w:r>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pPr>
        <w:pStyle w:val="NoSpacing"/>
        <w:numPr>
          <w:ilvl w:val="0"/>
          <w:numId w:val="14"/>
        </w:numPr>
        <w:spacing w:lineRule="auto" w:line="360"/>
        <w:ind w:left="0" w:firstLine="709"/>
        <w:jc w:val="both"/>
        <w:rPr>
          <w:rFonts w:ascii="Times New Roman" w:hAnsi="Times New Roman"/>
          <w:sz w:val="28"/>
          <w:szCs w:val="28"/>
        </w:rPr>
      </w:pPr>
      <w:r>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pPr>
        <w:pStyle w:val="NoSpacing"/>
        <w:numPr>
          <w:ilvl w:val="0"/>
          <w:numId w:val="14"/>
        </w:numPr>
        <w:spacing w:lineRule="auto" w:line="360"/>
        <w:ind w:left="0" w:firstLine="709"/>
        <w:jc w:val="both"/>
        <w:rPr>
          <w:rFonts w:ascii="Times New Roman" w:hAnsi="Times New Roman"/>
          <w:sz w:val="28"/>
          <w:szCs w:val="28"/>
        </w:rPr>
      </w:pPr>
      <w:r>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NoSpacing"/>
        <w:numPr>
          <w:ilvl w:val="0"/>
          <w:numId w:val="14"/>
        </w:numPr>
        <w:spacing w:lineRule="auto" w:line="360"/>
        <w:ind w:left="0" w:firstLine="709"/>
        <w:jc w:val="both"/>
        <w:rPr>
          <w:rFonts w:ascii="Times New Roman" w:hAnsi="Times New Roman"/>
          <w:sz w:val="28"/>
          <w:szCs w:val="28"/>
        </w:rPr>
      </w:pPr>
      <w:r>
        <w:rPr>
          <w:rFonts w:ascii="Times New Roman" w:hAnsi="Times New Roman"/>
          <w:sz w:val="28"/>
          <w:szCs w:val="28"/>
        </w:rPr>
        <w:t>систематически повышать свой профессиональный уровень;</w:t>
      </w:r>
    </w:p>
    <w:p>
      <w:pPr>
        <w:pStyle w:val="NoSpacing"/>
        <w:numPr>
          <w:ilvl w:val="0"/>
          <w:numId w:val="14"/>
        </w:numPr>
        <w:spacing w:lineRule="auto" w:line="360"/>
        <w:ind w:left="0" w:firstLine="709"/>
        <w:jc w:val="both"/>
        <w:rPr>
          <w:rFonts w:ascii="Times New Roman" w:hAnsi="Times New Roman"/>
          <w:sz w:val="28"/>
          <w:szCs w:val="28"/>
        </w:rPr>
      </w:pPr>
      <w:r>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pPr>
        <w:pStyle w:val="NoSpacing"/>
        <w:numPr>
          <w:ilvl w:val="0"/>
          <w:numId w:val="14"/>
        </w:numPr>
        <w:spacing w:lineRule="auto" w:line="360"/>
        <w:ind w:left="0" w:firstLine="709"/>
        <w:jc w:val="both"/>
        <w:rPr>
          <w:rFonts w:ascii="Times New Roman" w:hAnsi="Times New Roman"/>
          <w:sz w:val="28"/>
          <w:szCs w:val="28"/>
        </w:rPr>
      </w:pPr>
      <w:r>
        <w:rPr>
          <w:rFonts w:ascii="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pPr>
        <w:pStyle w:val="NoSpacing"/>
        <w:numPr>
          <w:ilvl w:val="0"/>
          <w:numId w:val="14"/>
        </w:numPr>
        <w:spacing w:lineRule="auto" w:line="360"/>
        <w:ind w:left="0" w:firstLine="709"/>
        <w:jc w:val="both"/>
        <w:rPr>
          <w:rFonts w:ascii="Times New Roman" w:hAnsi="Times New Roman"/>
          <w:sz w:val="28"/>
          <w:szCs w:val="28"/>
        </w:rPr>
      </w:pPr>
      <w:r>
        <w:rPr>
          <w:rFonts w:ascii="Times New Roman" w:hAnsi="Times New Roman"/>
          <w:sz w:val="28"/>
          <w:szCs w:val="28"/>
        </w:rPr>
        <w:t>соблюдать устав Учреждения, положение о специализированном структурном образовательном подразделении Учреждения.</w:t>
      </w:r>
    </w:p>
    <w:p>
      <w:pPr>
        <w:pStyle w:val="ListParagraph"/>
        <w:widowControl w:val="false"/>
        <w:numPr>
          <w:ilvl w:val="0"/>
          <w:numId w:val="21"/>
        </w:numPr>
        <w:spacing w:lineRule="auto" w:line="360" w:before="0" w:after="0"/>
        <w:ind w:left="0" w:firstLine="709"/>
        <w:contextualSpacing/>
        <w:jc w:val="both"/>
        <w:outlineLvl w:val="1"/>
        <w:rPr>
          <w:rFonts w:ascii="Times New Roman" w:hAnsi="Times New Roman"/>
          <w:b/>
          <w:b/>
          <w:sz w:val="28"/>
          <w:szCs w:val="28"/>
        </w:rPr>
      </w:pPr>
      <w:bookmarkStart w:id="4" w:name="_Toc364241471"/>
      <w:bookmarkEnd w:id="4"/>
      <w:r>
        <w:rPr>
          <w:rFonts w:ascii="Times New Roman" w:hAnsi="Times New Roman"/>
          <w:b/>
          <w:sz w:val="28"/>
          <w:szCs w:val="28"/>
        </w:rPr>
        <w:t>Основные права и обязанности работодателя</w:t>
      </w:r>
    </w:p>
    <w:p>
      <w:pPr>
        <w:pStyle w:val="ListParagraph"/>
        <w:widowControl w:val="false"/>
        <w:numPr>
          <w:ilvl w:val="1"/>
          <w:numId w:val="21"/>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Работодатель имеет право:</w:t>
      </w:r>
      <w:r>
        <w:rPr>
          <w:rStyle w:val="Style18"/>
          <w:rFonts w:ascii="Times New Roman" w:hAnsi="Times New Roman"/>
          <w:sz w:val="28"/>
          <w:szCs w:val="28"/>
        </w:rPr>
        <w:footnoteReference w:id="29"/>
      </w:r>
    </w:p>
    <w:p>
      <w:pPr>
        <w:pStyle w:val="ListParagraph"/>
        <w:widowControl w:val="false"/>
        <w:numPr>
          <w:ilvl w:val="0"/>
          <w:numId w:val="15"/>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pPr>
        <w:pStyle w:val="ListParagraph"/>
        <w:widowControl w:val="false"/>
        <w:numPr>
          <w:ilvl w:val="0"/>
          <w:numId w:val="15"/>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вести коллективные переговоры и заключать коллективные договоры;</w:t>
      </w:r>
    </w:p>
    <w:p>
      <w:pPr>
        <w:pStyle w:val="ListParagraph"/>
        <w:widowControl w:val="false"/>
        <w:numPr>
          <w:ilvl w:val="0"/>
          <w:numId w:val="15"/>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поощрять работников за добросовестный эффективный труд;</w:t>
      </w:r>
    </w:p>
    <w:p>
      <w:pPr>
        <w:pStyle w:val="ListParagraph"/>
        <w:widowControl w:val="false"/>
        <w:numPr>
          <w:ilvl w:val="0"/>
          <w:numId w:val="15"/>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pPr>
        <w:pStyle w:val="ListParagraph"/>
        <w:widowControl w:val="false"/>
        <w:numPr>
          <w:ilvl w:val="0"/>
          <w:numId w:val="15"/>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pPr>
        <w:pStyle w:val="ListParagraph"/>
        <w:widowControl w:val="false"/>
        <w:numPr>
          <w:ilvl w:val="0"/>
          <w:numId w:val="15"/>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принимать локальные нормативные акты.</w:t>
      </w:r>
    </w:p>
    <w:p>
      <w:pPr>
        <w:pStyle w:val="ListParagraph"/>
        <w:widowControl w:val="false"/>
        <w:numPr>
          <w:ilvl w:val="1"/>
          <w:numId w:val="21"/>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Работодатель обязан:</w:t>
      </w:r>
      <w:r>
        <w:rPr>
          <w:rStyle w:val="Style18"/>
          <w:rFonts w:ascii="Times New Roman" w:hAnsi="Times New Roman"/>
          <w:sz w:val="28"/>
          <w:szCs w:val="28"/>
        </w:rPr>
        <w:footnoteReference w:id="30"/>
      </w:r>
    </w:p>
    <w:p>
      <w:pPr>
        <w:pStyle w:val="ListParagraph"/>
        <w:widowControl w:val="false"/>
        <w:numPr>
          <w:ilvl w:val="0"/>
          <w:numId w:val="16"/>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pPr>
        <w:pStyle w:val="ListParagraph"/>
        <w:widowControl w:val="false"/>
        <w:numPr>
          <w:ilvl w:val="0"/>
          <w:numId w:val="16"/>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предоставлять работникам работу, обусловленную трудовым договором;</w:t>
      </w:r>
    </w:p>
    <w:p>
      <w:pPr>
        <w:pStyle w:val="ListParagraph"/>
        <w:widowControl w:val="false"/>
        <w:numPr>
          <w:ilvl w:val="0"/>
          <w:numId w:val="16"/>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обеспечивать безопасность и условия труда, соответствующие государственным нормативным требованиям охраны труда;</w:t>
      </w:r>
    </w:p>
    <w:p>
      <w:pPr>
        <w:pStyle w:val="ListParagraph"/>
        <w:widowControl w:val="false"/>
        <w:numPr>
          <w:ilvl w:val="0"/>
          <w:numId w:val="16"/>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pStyle w:val="ListParagraph"/>
        <w:widowControl w:val="false"/>
        <w:numPr>
          <w:ilvl w:val="0"/>
          <w:numId w:val="16"/>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обеспечивать работникам равную оплату за труд равной ценности;</w:t>
      </w:r>
    </w:p>
    <w:p>
      <w:pPr>
        <w:pStyle w:val="ListParagraph"/>
        <w:widowControl w:val="false"/>
        <w:numPr>
          <w:ilvl w:val="0"/>
          <w:numId w:val="16"/>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выплачивать 15 и 30 числа каждого месяца в полном размере причитающуюся работникам заработную плату в учреждении либо перечислять на указанный работником счет в банке на условиях, определенных коллективным договором или трудовым договором;</w:t>
      </w:r>
      <w:r>
        <w:rPr>
          <w:rStyle w:val="Style18"/>
          <w:rFonts w:ascii="Times New Roman" w:hAnsi="Times New Roman"/>
          <w:sz w:val="28"/>
          <w:szCs w:val="28"/>
        </w:rPr>
        <w:footnoteReference w:id="31"/>
      </w:r>
    </w:p>
    <w:p>
      <w:pPr>
        <w:pStyle w:val="ListParagraph"/>
        <w:widowControl w:val="false"/>
        <w:numPr>
          <w:ilvl w:val="0"/>
          <w:numId w:val="16"/>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соблюдать требования при получении и обрабатывать персональные данные работников в соответствии с требованиями законодательства</w:t>
      </w:r>
      <w:r>
        <w:rPr>
          <w:rStyle w:val="Style18"/>
          <w:rFonts w:ascii="Times New Roman" w:hAnsi="Times New Roman"/>
          <w:sz w:val="28"/>
          <w:szCs w:val="28"/>
        </w:rPr>
        <w:footnoteReference w:id="32"/>
      </w:r>
      <w:r>
        <w:rPr>
          <w:rFonts w:ascii="Times New Roman" w:hAnsi="Times New Roman"/>
          <w:sz w:val="28"/>
          <w:szCs w:val="28"/>
        </w:rPr>
        <w:t>;</w:t>
      </w:r>
    </w:p>
    <w:p>
      <w:pPr>
        <w:pStyle w:val="Normal"/>
        <w:ind w:firstLine="709"/>
        <w:rPr>
          <w:rFonts w:ascii="Times New Roman" w:hAnsi="Times New Roman" w:cs="Times New Roman"/>
          <w:sz w:val="28"/>
          <w:szCs w:val="28"/>
        </w:rPr>
      </w:pPr>
      <w:r>
        <w:rPr>
          <w:rFonts w:ascii="Times New Roman" w:hAnsi="Times New Roman"/>
          <w:sz w:val="28"/>
          <w:szCs w:val="28"/>
        </w:rPr>
        <w:t xml:space="preserve">вести коллективные переговоры, а также заключать коллективный договор в </w:t>
      </w:r>
      <w:r>
        <w:rPr>
          <w:rFonts w:cs="Times New Roman" w:ascii="Times New Roman" w:hAnsi="Times New Roman"/>
          <w:sz w:val="28"/>
          <w:szCs w:val="28"/>
        </w:rPr>
        <w:t xml:space="preserve">порядке, установленном Трудовым кодексом Российской Федерации; </w:t>
      </w:r>
    </w:p>
    <w:p>
      <w:pPr>
        <w:pStyle w:val="Normal"/>
        <w:ind w:firstLine="709"/>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pPr>
        <w:pStyle w:val="ListParagraph"/>
        <w:widowControl w:val="false"/>
        <w:numPr>
          <w:ilvl w:val="0"/>
          <w:numId w:val="16"/>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pPr>
        <w:pStyle w:val="ListParagraph"/>
        <w:widowControl w:val="false"/>
        <w:numPr>
          <w:ilvl w:val="0"/>
          <w:numId w:val="16"/>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pPr>
        <w:pStyle w:val="ListParagraph"/>
        <w:numPr>
          <w:ilvl w:val="0"/>
          <w:numId w:val="16"/>
        </w:numPr>
        <w:ind w:left="0" w:firstLine="709"/>
        <w:rPr>
          <w:rFonts w:ascii="Times New Roman" w:hAnsi="Times New Roman"/>
          <w:color w:val="000000"/>
          <w:sz w:val="28"/>
          <w:szCs w:val="28"/>
          <w:shd w:fill="FFFFFF" w:val="clear"/>
        </w:rPr>
      </w:pPr>
      <w:r>
        <w:rPr>
          <w:rFonts w:ascii="Times New Roman" w:hAnsi="Times New Roman"/>
          <w:color w:val="000000"/>
          <w:sz w:val="28"/>
          <w:szCs w:val="28"/>
          <w:shd w:fill="FFFFFF" w:val="clear"/>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pPr>
        <w:pStyle w:val="ListParagraph"/>
        <w:widowControl w:val="false"/>
        <w:numPr>
          <w:ilvl w:val="0"/>
          <w:numId w:val="16"/>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pPr>
        <w:pStyle w:val="ListParagraph"/>
        <w:widowControl w:val="false"/>
        <w:numPr>
          <w:ilvl w:val="0"/>
          <w:numId w:val="16"/>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обеспечивать бытовые нужды работников, связанные с исполнением ими трудовых обязанностей;</w:t>
      </w:r>
    </w:p>
    <w:p>
      <w:pPr>
        <w:pStyle w:val="ListParagraph"/>
        <w:widowControl w:val="false"/>
        <w:numPr>
          <w:ilvl w:val="0"/>
          <w:numId w:val="16"/>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pPr>
        <w:pStyle w:val="ListParagraph"/>
        <w:widowControl w:val="false"/>
        <w:numPr>
          <w:ilvl w:val="0"/>
          <w:numId w:val="16"/>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pPr>
        <w:pStyle w:val="ListParagraph"/>
        <w:widowControl w:val="false"/>
        <w:numPr>
          <w:ilvl w:val="0"/>
          <w:numId w:val="16"/>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pPr>
        <w:pStyle w:val="ListParagraph"/>
        <w:widowControl w:val="false"/>
        <w:numPr>
          <w:ilvl w:val="0"/>
          <w:numId w:val="21"/>
        </w:numPr>
        <w:spacing w:lineRule="auto" w:line="360" w:before="0" w:after="0"/>
        <w:ind w:left="0" w:firstLine="709"/>
        <w:contextualSpacing/>
        <w:jc w:val="both"/>
        <w:outlineLvl w:val="1"/>
        <w:rPr>
          <w:rFonts w:ascii="Times New Roman" w:hAnsi="Times New Roman"/>
          <w:b/>
          <w:b/>
          <w:sz w:val="28"/>
          <w:szCs w:val="28"/>
        </w:rPr>
      </w:pPr>
      <w:bookmarkStart w:id="5" w:name="_Toc364241472"/>
      <w:r>
        <w:rPr>
          <w:rFonts w:ascii="Times New Roman" w:hAnsi="Times New Roman"/>
          <w:b/>
          <w:sz w:val="28"/>
          <w:szCs w:val="28"/>
        </w:rPr>
        <w:t>Рабочее время и время отдыха</w:t>
      </w:r>
      <w:bookmarkEnd w:id="5"/>
      <w:r>
        <w:rPr>
          <w:rStyle w:val="Style18"/>
          <w:rFonts w:ascii="Times New Roman" w:hAnsi="Times New Roman"/>
          <w:b/>
          <w:sz w:val="28"/>
          <w:szCs w:val="28"/>
        </w:rPr>
        <w:footnoteReference w:id="33"/>
      </w:r>
    </w:p>
    <w:p>
      <w:pPr>
        <w:pStyle w:val="NormalWeb"/>
        <w:shd w:val="clear" w:color="auto" w:fill="FFFFFF"/>
        <w:spacing w:lineRule="atLeast" w:line="300" w:beforeAutospacing="0" w:before="0" w:afterAutospacing="0" w:after="0"/>
        <w:ind w:firstLine="709"/>
        <w:rPr>
          <w:rFonts w:ascii="Arial" w:hAnsi="Arial" w:cs="Arial"/>
          <w:color w:val="000000"/>
          <w:sz w:val="21"/>
          <w:szCs w:val="21"/>
        </w:rPr>
      </w:pPr>
      <w:r>
        <w:rPr>
          <w:color w:val="000000"/>
          <w:sz w:val="28"/>
          <w:szCs w:val="28"/>
        </w:rPr>
        <w:t>5.1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r>
        <w:rPr>
          <w:sz w:val="28"/>
          <w:szCs w:val="28"/>
        </w:rPr>
        <w:t>.</w:t>
      </w:r>
      <w:r>
        <w:rPr>
          <w:rStyle w:val="Style18"/>
          <w:sz w:val="28"/>
          <w:szCs w:val="28"/>
        </w:rPr>
        <w:footnoteReference w:id="34"/>
      </w:r>
      <w:r>
        <w:rPr>
          <w:rFonts w:cs="Arial" w:ascii="Arial" w:hAnsi="Arial"/>
          <w:color w:val="000000"/>
          <w:sz w:val="21"/>
          <w:szCs w:val="21"/>
        </w:rPr>
        <w:t xml:space="preserve"> </w:t>
      </w:r>
    </w:p>
    <w:p>
      <w:pPr>
        <w:pStyle w:val="NormalWeb"/>
        <w:shd w:val="clear" w:color="auto" w:fill="FFFFFF"/>
        <w:spacing w:lineRule="atLeast" w:line="300" w:beforeAutospacing="0" w:before="0" w:afterAutospacing="0" w:after="0"/>
        <w:ind w:firstLine="709"/>
        <w:rPr>
          <w:rFonts w:ascii="Arial" w:hAnsi="Arial" w:cs="Arial"/>
          <w:color w:val="000000"/>
          <w:sz w:val="21"/>
          <w:szCs w:val="21"/>
        </w:rPr>
      </w:pPr>
      <w:r>
        <w:rPr>
          <w:sz w:val="28"/>
          <w:szCs w:val="28"/>
        </w:rPr>
        <w:t>5.2.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Pr>
          <w:rStyle w:val="Style18"/>
          <w:sz w:val="28"/>
          <w:szCs w:val="28"/>
        </w:rPr>
        <w:footnoteReference w:id="35"/>
      </w:r>
      <w:r>
        <w:rPr>
          <w:rFonts w:cs="Arial" w:ascii="Arial" w:hAnsi="Arial"/>
          <w:color w:val="000000"/>
          <w:sz w:val="21"/>
          <w:szCs w:val="21"/>
        </w:rPr>
        <w:t xml:space="preserve"> </w:t>
      </w:r>
      <w:r>
        <w:rPr>
          <w:sz w:val="28"/>
          <w:szCs w:val="28"/>
        </w:rPr>
        <w:t>В соответствии с  приложением к приказу Министерства образования и науки РФ от 22.12.2014года №1601</w:t>
      </w:r>
      <w:r>
        <w:rPr>
          <w:b/>
          <w:color w:val="000000"/>
          <w:sz w:val="28"/>
          <w:szCs w:val="28"/>
        </w:rPr>
        <w:t xml:space="preserve"> «</w:t>
      </w:r>
      <w:r>
        <w:rPr>
          <w:rStyle w:val="Strong"/>
          <w:rFonts w:eastAsia="Calibri"/>
          <w:b w:val="false"/>
          <w:color w:val="000000"/>
          <w:sz w:val="28"/>
          <w:szCs w:val="28"/>
        </w:rPr>
        <w:t xml:space="preserve">Продолжительность рабочего времени (нормы часов педагогической работы за ставку заработной платы) педагогических работников и </w:t>
      </w:r>
      <w:r>
        <w:rPr>
          <w:sz w:val="28"/>
          <w:szCs w:val="28"/>
        </w:rPr>
        <w:t xml:space="preserve"> о порядке определения учебной нагрузки педагогических работников, оговариваемой в трудовом договоре»</w:t>
      </w:r>
    </w:p>
    <w:p>
      <w:pPr>
        <w:pStyle w:val="NormalWeb"/>
        <w:widowControl w:val="false"/>
        <w:shd w:val="clear" w:color="auto" w:fill="FFFFFF"/>
        <w:spacing w:lineRule="atLeast" w:line="300" w:beforeAutospacing="0" w:before="0" w:afterAutospacing="0" w:after="0"/>
        <w:ind w:firstLine="709"/>
        <w:jc w:val="both"/>
        <w:rPr>
          <w:color w:val="000000"/>
          <w:sz w:val="28"/>
          <w:szCs w:val="28"/>
        </w:rPr>
      </w:pPr>
      <w:r>
        <w:rPr>
          <w:color w:val="000000"/>
          <w:sz w:val="28"/>
          <w:szCs w:val="28"/>
        </w:rPr>
        <w:t xml:space="preserve"> </w:t>
      </w:r>
      <w:r>
        <w:rPr>
          <w:color w:val="000000"/>
          <w:sz w:val="28"/>
          <w:szCs w:val="28"/>
        </w:rPr>
        <w:t>5.3. Продолжительность рабочего времени 36 часов в неделю устанавливается:</w:t>
      </w:r>
    </w:p>
    <w:p>
      <w:pPr>
        <w:pStyle w:val="NormalWeb"/>
        <w:shd w:val="clear" w:color="auto" w:fill="FFFFFF"/>
        <w:spacing w:lineRule="atLeast" w:line="300" w:beforeAutospacing="0" w:before="0" w:afterAutospacing="0" w:after="0"/>
        <w:ind w:firstLine="709"/>
        <w:rPr/>
      </w:pPr>
      <w:r>
        <w:rPr>
          <w:color w:val="000000"/>
          <w:sz w:val="28"/>
          <w:szCs w:val="28"/>
        </w:rPr>
        <w:t>-воспитателям, осуществляющим образовательную деятельность по программам дошкольного образования;</w:t>
      </w:r>
    </w:p>
    <w:p>
      <w:pPr>
        <w:pStyle w:val="NormalWeb"/>
        <w:shd w:val="clear" w:color="auto" w:fill="FFFFFF"/>
        <w:spacing w:lineRule="atLeast" w:line="300" w:beforeAutospacing="0" w:before="0" w:afterAutospacing="0" w:after="0"/>
        <w:ind w:firstLine="709"/>
        <w:rPr/>
      </w:pPr>
      <w:r>
        <w:rPr>
          <w:color w:val="000000"/>
          <w:sz w:val="28"/>
          <w:szCs w:val="28"/>
        </w:rPr>
        <w:t>-старшему  воспитателю организации, осуществляющему образовательную деятельность по образовательным программам дошкольного образования;</w:t>
      </w:r>
    </w:p>
    <w:p>
      <w:pPr>
        <w:pStyle w:val="NormalWeb"/>
        <w:shd w:val="clear" w:color="auto" w:fill="FFFFFF"/>
        <w:spacing w:lineRule="atLeast" w:line="300" w:beforeAutospacing="0" w:before="0" w:afterAutospacing="0" w:after="0"/>
        <w:ind w:firstLine="709"/>
        <w:rPr/>
      </w:pPr>
      <w:r>
        <w:rPr>
          <w:color w:val="000000"/>
          <w:sz w:val="28"/>
          <w:szCs w:val="28"/>
        </w:rPr>
        <w:t>-педагогу-психологу;</w:t>
      </w:r>
    </w:p>
    <w:p>
      <w:pPr>
        <w:pStyle w:val="NormalWeb"/>
        <w:shd w:val="clear" w:color="auto" w:fill="FFFFFF"/>
        <w:spacing w:lineRule="atLeast" w:line="300" w:beforeAutospacing="0" w:before="0" w:afterAutospacing="0" w:after="0"/>
        <w:ind w:firstLine="709"/>
        <w:rPr/>
      </w:pPr>
      <w:r>
        <w:rPr>
          <w:color w:val="000000"/>
          <w:sz w:val="28"/>
          <w:szCs w:val="28"/>
        </w:rPr>
        <w:t>-педагогу дополнительного образования;</w:t>
      </w:r>
    </w:p>
    <w:p>
      <w:pPr>
        <w:pStyle w:val="NormalWeb"/>
        <w:shd w:val="clear" w:color="auto" w:fill="FFFFFF"/>
        <w:spacing w:lineRule="atLeast" w:line="300" w:beforeAutospacing="0" w:before="0" w:afterAutospacing="0" w:after="0"/>
        <w:ind w:hanging="0"/>
        <w:rPr/>
      </w:pPr>
      <w:r>
        <w:rPr>
          <w:color w:val="000000"/>
          <w:sz w:val="28"/>
          <w:szCs w:val="28"/>
        </w:rPr>
        <w:t>Норма часов педагогической работы 20 часов в неделю за ставку заработной платы устанавливается:</w:t>
      </w:r>
    </w:p>
    <w:p>
      <w:pPr>
        <w:pStyle w:val="NormalWeb"/>
        <w:shd w:val="clear" w:color="auto" w:fill="FFFFFF"/>
        <w:spacing w:lineRule="atLeast" w:line="300" w:beforeAutospacing="0" w:before="0" w:afterAutospacing="0" w:after="0"/>
        <w:ind w:hanging="0"/>
        <w:rPr/>
      </w:pPr>
      <w:r>
        <w:rPr>
          <w:color w:val="000000"/>
          <w:sz w:val="28"/>
          <w:szCs w:val="28"/>
        </w:rPr>
        <w:t>- учителю-логопеду;</w:t>
      </w:r>
    </w:p>
    <w:p>
      <w:pPr>
        <w:pStyle w:val="NormalWeb"/>
        <w:shd w:val="clear" w:color="auto" w:fill="FFFFFF"/>
        <w:spacing w:lineRule="atLeast" w:line="300" w:beforeAutospacing="0" w:before="0" w:afterAutospacing="0" w:after="0"/>
        <w:ind w:hanging="0"/>
        <w:rPr/>
      </w:pPr>
      <w:r>
        <w:rPr>
          <w:color w:val="000000"/>
          <w:sz w:val="28"/>
          <w:szCs w:val="28"/>
        </w:rPr>
        <w:t xml:space="preserve">Норма  часов педагогической работы в  наделю </w:t>
      </w:r>
      <w:bookmarkStart w:id="6" w:name="__DdeLink__1008_1946856879"/>
      <w:bookmarkEnd w:id="6"/>
      <w:r>
        <w:rPr>
          <w:color w:val="000000"/>
          <w:sz w:val="28"/>
          <w:szCs w:val="28"/>
        </w:rPr>
        <w:t>за ставку заработной платы устанавливается:</w:t>
      </w:r>
    </w:p>
    <w:p>
      <w:pPr>
        <w:pStyle w:val="NormalWeb"/>
        <w:shd w:val="clear" w:color="auto" w:fill="FFFFFF"/>
        <w:spacing w:lineRule="atLeast" w:line="300" w:beforeAutospacing="0" w:before="0" w:afterAutospacing="0" w:after="0"/>
        <w:ind w:hanging="0"/>
        <w:rPr/>
      </w:pPr>
      <w:r>
        <w:rPr>
          <w:color w:val="000000"/>
          <w:sz w:val="28"/>
          <w:szCs w:val="28"/>
        </w:rPr>
        <w:t>- музыкальному руководителю;</w:t>
      </w:r>
    </w:p>
    <w:p>
      <w:pPr>
        <w:pStyle w:val="NormalWeb"/>
        <w:shd w:val="clear" w:color="auto" w:fill="FFFFFF"/>
        <w:spacing w:lineRule="atLeast" w:line="300" w:beforeAutospacing="0" w:before="0" w:afterAutospacing="0" w:after="0"/>
        <w:ind w:hanging="0"/>
        <w:rPr/>
      </w:pPr>
      <w:r>
        <w:rPr>
          <w:color w:val="000000"/>
          <w:sz w:val="28"/>
          <w:szCs w:val="28"/>
        </w:rPr>
        <w:t>Норма 30 педагогической работы часов в неделю за ставку заработной платы устанавливается:</w:t>
      </w:r>
    </w:p>
    <w:p>
      <w:pPr>
        <w:pStyle w:val="NormalWeb"/>
        <w:shd w:val="clear" w:color="auto" w:fill="FFFFFF"/>
        <w:spacing w:lineRule="atLeast" w:line="300" w:beforeAutospacing="0" w:before="0" w:afterAutospacing="0" w:after="0"/>
        <w:ind w:hanging="0"/>
        <w:rPr/>
      </w:pPr>
      <w:r>
        <w:rPr>
          <w:color w:val="000000"/>
          <w:sz w:val="28"/>
          <w:szCs w:val="28"/>
        </w:rPr>
        <w:t>-  инструктору по физической культуре</w:t>
      </w:r>
    </w:p>
    <w:p>
      <w:pPr>
        <w:pStyle w:val="NormalWeb"/>
        <w:shd w:val="clear" w:color="auto" w:fill="FFFFFF"/>
        <w:spacing w:lineRule="atLeast" w:line="300" w:beforeAutospacing="0" w:before="0" w:afterAutospacing="0" w:after="0"/>
        <w:ind w:hanging="0"/>
        <w:rPr>
          <w:color w:val="000000"/>
          <w:sz w:val="28"/>
          <w:szCs w:val="28"/>
        </w:rPr>
      </w:pPr>
      <w:r>
        <w:rPr>
          <w:color w:val="000000"/>
          <w:sz w:val="28"/>
          <w:szCs w:val="28"/>
        </w:rPr>
      </w:r>
    </w:p>
    <w:p>
      <w:pPr>
        <w:pStyle w:val="NormalWeb"/>
        <w:shd w:val="clear" w:color="auto" w:fill="FFFFFF"/>
        <w:spacing w:lineRule="atLeast" w:line="300" w:beforeAutospacing="0" w:before="0" w:afterAutospacing="0" w:after="0"/>
        <w:ind w:firstLine="709"/>
        <w:rPr>
          <w:color w:val="000000"/>
          <w:sz w:val="28"/>
          <w:szCs w:val="28"/>
        </w:rPr>
      </w:pPr>
      <w:r>
        <w:rPr>
          <w:color w:val="000000"/>
          <w:sz w:val="28"/>
          <w:szCs w:val="28"/>
        </w:rPr>
      </w:r>
    </w:p>
    <w:p>
      <w:pPr>
        <w:pStyle w:val="NormalWeb"/>
        <w:shd w:val="clear" w:color="auto" w:fill="FFFFFF"/>
        <w:spacing w:lineRule="atLeast" w:line="300" w:beforeAutospacing="0" w:before="0" w:afterAutospacing="0" w:after="0"/>
        <w:ind w:hanging="0"/>
        <w:rPr>
          <w:color w:val="000000"/>
          <w:sz w:val="28"/>
          <w:szCs w:val="28"/>
        </w:rPr>
      </w:pPr>
      <w:r>
        <w:rPr>
          <w:color w:val="000000"/>
          <w:sz w:val="28"/>
          <w:szCs w:val="28"/>
        </w:rPr>
      </w:r>
    </w:p>
    <w:p>
      <w:pPr>
        <w:pStyle w:val="ListParagraph"/>
        <w:widowControl w:val="false"/>
        <w:spacing w:lineRule="auto" w:line="360" w:before="0" w:after="0"/>
        <w:ind w:left="0" w:firstLine="709"/>
        <w:jc w:val="both"/>
        <w:rPr>
          <w:rFonts w:ascii="Times New Roman" w:hAnsi="Times New Roman"/>
          <w:sz w:val="28"/>
          <w:szCs w:val="28"/>
        </w:rPr>
      </w:pPr>
      <w:r>
        <w:rPr>
          <w:rFonts w:ascii="Times New Roman" w:hAnsi="Times New Roman"/>
          <w:sz w:val="28"/>
          <w:szCs w:val="28"/>
        </w:rPr>
        <w:t>5.4. 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Для  педагогов дополнительного образования норма часов преподавательской работы за ставку заработной платы включает проводимые ими занятия независимо от их продолжительности и короткие перерывы между ними.</w:t>
      </w:r>
    </w:p>
    <w:p>
      <w:pPr>
        <w:pStyle w:val="ListParagraph"/>
        <w:widowControl w:val="false"/>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Конкретная продолжительность учебных занятий, а также перерывов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pPr>
        <w:pStyle w:val="ListParagraph"/>
        <w:widowControl w:val="false"/>
        <w:numPr>
          <w:ilvl w:val="1"/>
          <w:numId w:val="2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Часть педагогической работы педагогов дополнительного образования ,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r>
        <w:rPr>
          <w:rStyle w:val="Style18"/>
          <w:rFonts w:ascii="Times New Roman" w:hAnsi="Times New Roman"/>
          <w:sz w:val="28"/>
          <w:szCs w:val="28"/>
        </w:rPr>
        <w:footnoteReference w:id="36"/>
      </w:r>
    </w:p>
    <w:p>
      <w:pPr>
        <w:pStyle w:val="ListParagraph"/>
        <w:widowControl w:val="false"/>
        <w:numPr>
          <w:ilvl w:val="0"/>
          <w:numId w:val="19"/>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pPr>
        <w:pStyle w:val="ListParagraph"/>
        <w:widowControl w:val="false"/>
        <w:numPr>
          <w:ilvl w:val="0"/>
          <w:numId w:val="19"/>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работа на общих собраниях работников Учреждения;</w:t>
      </w:r>
    </w:p>
    <w:p>
      <w:pPr>
        <w:pStyle w:val="ListParagraph"/>
        <w:widowControl w:val="false"/>
        <w:numPr>
          <w:ilvl w:val="0"/>
          <w:numId w:val="19"/>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организация и проведение методической, диагностической и консультативной помощи родителям (законным представителям);</w:t>
      </w:r>
    </w:p>
    <w:p>
      <w:pPr>
        <w:pStyle w:val="ListParagraph"/>
        <w:widowControl w:val="false"/>
        <w:numPr>
          <w:ilvl w:val="0"/>
          <w:numId w:val="19"/>
        </w:numPr>
        <w:spacing w:lineRule="auto" w:line="360" w:before="0" w:after="0"/>
        <w:ind w:left="0" w:firstLine="709"/>
        <w:contextualSpacing/>
        <w:jc w:val="both"/>
        <w:rPr/>
      </w:pPr>
      <w:r>
        <w:rPr>
          <w:rFonts w:ascii="Times New Roman" w:hAnsi="Times New Roman"/>
          <w:sz w:val="28"/>
          <w:szCs w:val="28"/>
        </w:rPr>
        <w:t>время, затрачиваемое непосредственно на подготовку к работе по обучению и</w:t>
      </w:r>
      <w:r>
        <w:rPr>
          <w:rFonts w:ascii="Times New Roman" w:hAnsi="Times New Roman"/>
          <w:strike/>
          <w:sz w:val="28"/>
          <w:szCs w:val="28"/>
        </w:rPr>
        <w:t xml:space="preserve"> </w:t>
      </w:r>
      <w:r>
        <w:rPr>
          <w:rFonts w:ascii="Times New Roman" w:hAnsi="Times New Roman"/>
          <w:sz w:val="28"/>
          <w:szCs w:val="28"/>
        </w:rPr>
        <w:t>воспитанию обучающихся, изучению их индивидуальных</w:t>
      </w:r>
      <w:r>
        <w:rPr>
          <w:rFonts w:ascii="Times New Roman" w:hAnsi="Times New Roman"/>
          <w:strike/>
          <w:sz w:val="28"/>
          <w:szCs w:val="28"/>
        </w:rPr>
        <w:t xml:space="preserve"> </w:t>
      </w:r>
      <w:r>
        <w:rPr>
          <w:rFonts w:ascii="Times New Roman" w:hAnsi="Times New Roman"/>
          <w:sz w:val="28"/>
          <w:szCs w:val="28"/>
        </w:rPr>
        <w:t>способностей, интересов и склонностей;</w:t>
      </w:r>
    </w:p>
    <w:p>
      <w:pPr>
        <w:pStyle w:val="ListParagraph"/>
        <w:widowControl w:val="false"/>
        <w:numPr>
          <w:ilvl w:val="0"/>
          <w:numId w:val="19"/>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дежурства на внеурочных мероприятиях, плановых и внеплановых мероприятиях, проводимых Учреждением;</w:t>
      </w:r>
    </w:p>
    <w:p>
      <w:pPr>
        <w:pStyle w:val="ListParagraph"/>
        <w:widowControl w:val="false"/>
        <w:numPr>
          <w:ilvl w:val="0"/>
          <w:numId w:val="0"/>
        </w:numPr>
        <w:spacing w:lineRule="auto" w:line="360" w:before="0" w:after="0"/>
        <w:ind w:left="0" w:hanging="0"/>
        <w:contextualSpacing/>
        <w:jc w:val="both"/>
        <w:rPr/>
      </w:pPr>
      <w:r>
        <w:rPr>
          <w:rFonts w:ascii="Times New Roman" w:hAnsi="Times New Roman"/>
          <w:sz w:val="28"/>
          <w:szCs w:val="28"/>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pPr>
        <w:pStyle w:val="ListParagraph"/>
        <w:widowControl w:val="false"/>
        <w:numPr>
          <w:ilvl w:val="1"/>
          <w:numId w:val="22"/>
        </w:numPr>
        <w:spacing w:lineRule="auto" w:line="360"/>
        <w:ind w:left="0" w:firstLine="709"/>
        <w:jc w:val="both"/>
        <w:rPr>
          <w:rFonts w:ascii="Times New Roman" w:hAnsi="Times New Roman"/>
          <w:sz w:val="28"/>
          <w:szCs w:val="28"/>
        </w:rPr>
      </w:pPr>
      <w:r>
        <w:rPr>
          <w:rFonts w:ascii="Times New Roman" w:hAnsi="Times New Roman"/>
          <w:sz w:val="28"/>
          <w:szCs w:val="28"/>
        </w:rPr>
        <w:t>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r>
        <w:rPr>
          <w:rStyle w:val="Style18"/>
          <w:rFonts w:ascii="Times New Roman" w:hAnsi="Times New Roman"/>
          <w:sz w:val="28"/>
          <w:szCs w:val="28"/>
        </w:rPr>
        <w:footnoteReference w:id="37"/>
      </w:r>
    </w:p>
    <w:p>
      <w:pPr>
        <w:pStyle w:val="ListParagraph"/>
        <w:widowControl w:val="false"/>
        <w:numPr>
          <w:ilvl w:val="1"/>
          <w:numId w:val="2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r>
        <w:rPr>
          <w:rStyle w:val="Style18"/>
          <w:rFonts w:ascii="Times New Roman" w:hAnsi="Times New Roman"/>
          <w:sz w:val="28"/>
          <w:szCs w:val="28"/>
        </w:rPr>
        <w:footnoteReference w:id="38"/>
      </w:r>
    </w:p>
    <w:p>
      <w:pPr>
        <w:pStyle w:val="ListParagraph"/>
        <w:widowControl w:val="false"/>
        <w:numPr>
          <w:ilvl w:val="1"/>
          <w:numId w:val="22"/>
        </w:numPr>
        <w:spacing w:lineRule="auto" w:line="360" w:before="0" w:after="0"/>
        <w:ind w:left="0" w:firstLine="709"/>
        <w:jc w:val="both"/>
        <w:rPr>
          <w:rFonts w:ascii="Times New Roman" w:hAnsi="Times New Roman"/>
          <w:sz w:val="28"/>
          <w:szCs w:val="28"/>
        </w:rPr>
      </w:pPr>
      <w:r>
        <w:rPr>
          <w:rFonts w:ascii="Times New Roman" w:hAnsi="Times New Roman"/>
          <w:sz w:val="28"/>
          <w:szCs w:val="28"/>
        </w:rPr>
        <w:t>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r>
        <w:rPr>
          <w:rStyle w:val="Style18"/>
          <w:rFonts w:ascii="Times New Roman" w:hAnsi="Times New Roman"/>
          <w:sz w:val="28"/>
          <w:szCs w:val="28"/>
        </w:rPr>
        <w:footnoteReference w:id="39"/>
      </w:r>
    </w:p>
    <w:p>
      <w:pPr>
        <w:pStyle w:val="ListParagraph"/>
        <w:widowControl w:val="false"/>
        <w:numPr>
          <w:ilvl w:val="1"/>
          <w:numId w:val="2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 xml:space="preserve">Для педагогических работников Учреждения, выполняющих свои обязанности непрерывно в течение рабочего дня, перерыв для приема пищи не устанавливается.  </w:t>
      </w:r>
    </w:p>
    <w:p>
      <w:pPr>
        <w:pStyle w:val="Normal"/>
        <w:widowControl w:val="false"/>
        <w:spacing w:lineRule="auto" w:line="360" w:before="0" w:after="0"/>
        <w:ind w:firstLine="709"/>
        <w:jc w:val="both"/>
        <w:rPr>
          <w:rFonts w:ascii="Times New Roman" w:hAnsi="Times New Roman"/>
          <w:sz w:val="28"/>
          <w:szCs w:val="28"/>
        </w:rPr>
      </w:pPr>
      <w:r>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r>
        <w:rPr>
          <w:rStyle w:val="Style18"/>
          <w:rFonts w:ascii="Times New Roman" w:hAnsi="Times New Roman"/>
          <w:sz w:val="28"/>
          <w:szCs w:val="28"/>
        </w:rPr>
        <w:footnoteReference w:id="40"/>
      </w:r>
    </w:p>
    <w:p>
      <w:pPr>
        <w:pStyle w:val="ListParagraph"/>
        <w:widowControl w:val="false"/>
        <w:numPr>
          <w:ilvl w:val="1"/>
          <w:numId w:val="2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Всем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pPr>
        <w:pStyle w:val="ListParagraph"/>
        <w:widowControl w:val="false"/>
        <w:numPr>
          <w:ilvl w:val="1"/>
          <w:numId w:val="2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
    <w:p>
      <w:pPr>
        <w:pStyle w:val="ListParagraph"/>
        <w:widowControl w:val="false"/>
        <w:numPr>
          <w:ilvl w:val="1"/>
          <w:numId w:val="2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r>
        <w:rPr>
          <w:rStyle w:val="Style18"/>
          <w:rFonts w:ascii="Times New Roman" w:hAnsi="Times New Roman"/>
          <w:sz w:val="28"/>
          <w:szCs w:val="28"/>
        </w:rPr>
        <w:footnoteReference w:id="41"/>
      </w:r>
    </w:p>
    <w:p>
      <w:pPr>
        <w:pStyle w:val="ListParagraph"/>
        <w:widowControl w:val="false"/>
        <w:numPr>
          <w:ilvl w:val="1"/>
          <w:numId w:val="2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Pr>
          <w:rStyle w:val="Style18"/>
          <w:rFonts w:ascii="Times New Roman" w:hAnsi="Times New Roman"/>
          <w:sz w:val="28"/>
          <w:szCs w:val="28"/>
        </w:rPr>
        <w:footnoteReference w:id="42"/>
      </w:r>
    </w:p>
    <w:p>
      <w:pPr>
        <w:pStyle w:val="ListParagraph"/>
        <w:widowControl w:val="false"/>
        <w:numPr>
          <w:ilvl w:val="1"/>
          <w:numId w:val="22"/>
        </w:numPr>
        <w:spacing w:lineRule="auto" w:line="360" w:before="0" w:after="0"/>
        <w:ind w:left="0" w:firstLine="709"/>
        <w:contextualSpacing/>
        <w:jc w:val="both"/>
        <w:rPr>
          <w:rFonts w:ascii="Times New Roman" w:hAnsi="Times New Roman"/>
          <w:sz w:val="28"/>
          <w:szCs w:val="28"/>
        </w:rPr>
      </w:pPr>
      <w:bookmarkStart w:id="7" w:name="Par151"/>
      <w:bookmarkEnd w:id="7"/>
      <w:r>
        <w:rPr>
          <w:rFonts w:ascii="Times New Roman" w:hAnsi="Times New Roman"/>
          <w:sz w:val="28"/>
          <w:szCs w:val="28"/>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Pr>
          <w:rStyle w:val="Style18"/>
          <w:rFonts w:ascii="Times New Roman" w:hAnsi="Times New Roman"/>
          <w:sz w:val="28"/>
          <w:szCs w:val="28"/>
        </w:rPr>
        <w:footnoteReference w:id="43"/>
      </w:r>
    </w:p>
    <w:p>
      <w:pPr>
        <w:pStyle w:val="ListParagraph"/>
        <w:widowControl w:val="false"/>
        <w:numPr>
          <w:ilvl w:val="1"/>
          <w:numId w:val="2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p>
    <w:p>
      <w:pPr>
        <w:pStyle w:val="ListParagraph"/>
        <w:widowControl w:val="false"/>
        <w:numPr>
          <w:ilvl w:val="1"/>
          <w:numId w:val="2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pPr>
        <w:pStyle w:val="ListParagraph"/>
        <w:widowControl w:val="false"/>
        <w:numPr>
          <w:ilvl w:val="1"/>
          <w:numId w:val="2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Работникам Учреждения предоставляются ежегодные отпуска с сохранением места работы (должности) и среднего заработка.</w:t>
      </w:r>
    </w:p>
    <w:p>
      <w:pPr>
        <w:pStyle w:val="ListParagraph"/>
        <w:widowControl w:val="false"/>
        <w:numPr>
          <w:ilvl w:val="1"/>
          <w:numId w:val="2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РФ от 01.10.2002 №724 «О продолжительности ежегодного основного удлиненного оплачиваемого отпуска, предоставляемого педагогическим работникам». Остальным работникам Учреждения предоставляется ежегодный основной оплачиваемый отпуск продолжительностью 28 календарных дней.</w:t>
      </w:r>
      <w:r>
        <w:rPr>
          <w:rStyle w:val="Style18"/>
          <w:rFonts w:ascii="Times New Roman" w:hAnsi="Times New Roman"/>
          <w:sz w:val="28"/>
          <w:szCs w:val="28"/>
        </w:rPr>
        <w:footnoteReference w:id="44"/>
      </w:r>
    </w:p>
    <w:p>
      <w:pPr>
        <w:pStyle w:val="ListParagraph"/>
        <w:widowControl w:val="false"/>
        <w:numPr>
          <w:ilvl w:val="1"/>
          <w:numId w:val="2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w:t>
      </w:r>
      <w:r>
        <w:rPr>
          <w:rFonts w:ascii="Times New Roman" w:hAnsi="Times New Roman"/>
          <w:color w:val="FFFFFF"/>
          <w:sz w:val="28"/>
          <w:szCs w:val="28"/>
        </w:rPr>
        <w:t xml:space="preserve">с </w:t>
      </w:r>
      <w:r>
        <w:rPr>
          <w:rFonts w:ascii="Times New Roman" w:hAnsi="Times New Roman"/>
          <w:sz w:val="28"/>
          <w:szCs w:val="28"/>
        </w:rPr>
        <w:t>учетом мнения Совета трудового коллектива не позднее чем за две недели до наступления календарного года в порядке, установленном статьей 372 Трудового кодекса Российской Федерации.</w:t>
      </w:r>
      <w:r>
        <w:rPr>
          <w:rStyle w:val="Style18"/>
          <w:rFonts w:ascii="Times New Roman" w:hAnsi="Times New Roman"/>
          <w:sz w:val="28"/>
          <w:szCs w:val="28"/>
        </w:rPr>
        <w:footnoteReference w:id="45"/>
      </w:r>
    </w:p>
    <w:p>
      <w:pPr>
        <w:pStyle w:val="Normal"/>
        <w:widowControl w:val="false"/>
        <w:spacing w:lineRule="auto" w:line="360" w:before="0" w:after="0"/>
        <w:ind w:firstLine="709"/>
        <w:jc w:val="both"/>
        <w:rPr>
          <w:rFonts w:ascii="Times New Roman" w:hAnsi="Times New Roman"/>
          <w:sz w:val="28"/>
          <w:szCs w:val="28"/>
        </w:rPr>
      </w:pPr>
      <w:r>
        <w:rPr>
          <w:rFonts w:ascii="Times New Roman" w:hAnsi="Times New Roman"/>
          <w:sz w:val="28"/>
          <w:szCs w:val="28"/>
        </w:rPr>
        <w:t>График отпусков обязателен как для работодателя, так и для работника.</w:t>
      </w:r>
      <w:r>
        <w:rPr>
          <w:rStyle w:val="Style18"/>
          <w:rFonts w:ascii="Times New Roman" w:hAnsi="Times New Roman"/>
          <w:sz w:val="28"/>
          <w:szCs w:val="28"/>
        </w:rPr>
        <w:footnoteReference w:id="46"/>
      </w:r>
    </w:p>
    <w:p>
      <w:pPr>
        <w:pStyle w:val="Normal"/>
        <w:widowControl w:val="false"/>
        <w:spacing w:lineRule="auto" w:line="360" w:before="0" w:after="0"/>
        <w:ind w:firstLine="709"/>
        <w:jc w:val="both"/>
        <w:rPr>
          <w:rFonts w:ascii="Times New Roman" w:hAnsi="Times New Roman"/>
          <w:sz w:val="28"/>
          <w:szCs w:val="28"/>
        </w:rPr>
      </w:pPr>
      <w:r>
        <w:rPr>
          <w:rFonts w:ascii="Times New Roman" w:hAnsi="Times New Roman"/>
          <w:sz w:val="28"/>
          <w:szCs w:val="28"/>
        </w:rPr>
        <w:t>О времени начала отпуска работник должен быть извещен под роспись не позднее чем за две недели до его начала.</w:t>
      </w:r>
      <w:r>
        <w:rPr>
          <w:rStyle w:val="Style18"/>
          <w:rFonts w:ascii="Times New Roman" w:hAnsi="Times New Roman"/>
          <w:sz w:val="28"/>
          <w:szCs w:val="28"/>
        </w:rPr>
        <w:footnoteReference w:id="47"/>
      </w:r>
    </w:p>
    <w:p>
      <w:pPr>
        <w:pStyle w:val="ListParagraph"/>
        <w:widowControl w:val="false"/>
        <w:numPr>
          <w:ilvl w:val="1"/>
          <w:numId w:val="2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Оплачиваемый отпуск должен предоставляться работнику ежегодно.</w:t>
      </w:r>
      <w:r>
        <w:rPr>
          <w:rStyle w:val="Style18"/>
          <w:rFonts w:ascii="Times New Roman" w:hAnsi="Times New Roman"/>
          <w:sz w:val="28"/>
          <w:szCs w:val="28"/>
        </w:rPr>
        <w:footnoteReference w:id="48"/>
      </w:r>
    </w:p>
    <w:p>
      <w:pPr>
        <w:pStyle w:val="Normal"/>
        <w:widowControl w:val="false"/>
        <w:spacing w:lineRule="auto" w:line="360" w:before="0" w:after="0"/>
        <w:ind w:firstLine="709"/>
        <w:jc w:val="both"/>
        <w:rPr/>
      </w:pPr>
      <w:r>
        <w:rPr>
          <w:rFonts w:ascii="Times New Roman" w:hAnsi="Times New Roman"/>
          <w:sz w:val="28"/>
          <w:szCs w:val="28"/>
        </w:rPr>
        <w:t xml:space="preserve">С учетом </w:t>
      </w:r>
      <w:hyperlink r:id="rId7">
        <w:r>
          <w:rPr>
            <w:webHidden/>
            <w:rStyle w:val="Style13"/>
            <w:rFonts w:ascii="Times New Roman" w:hAnsi="Times New Roman"/>
            <w:vanish/>
            <w:sz w:val="28"/>
            <w:szCs w:val="28"/>
          </w:rPr>
          <w:t>статьи 124</w:t>
        </w:r>
      </w:hyperlink>
      <w:r>
        <w:rPr>
          <w:rFonts w:ascii="Times New Roman" w:hAnsi="Times New Roman"/>
          <w:sz w:val="28"/>
          <w:szCs w:val="28"/>
        </w:rPr>
        <w:t xml:space="preserve"> Трудового кодекса Российской Федерации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w:t>
      </w:r>
      <w:r>
        <w:rPr>
          <w:rStyle w:val="Style18"/>
          <w:rFonts w:ascii="Times New Roman" w:hAnsi="Times New Roman"/>
          <w:sz w:val="28"/>
          <w:szCs w:val="28"/>
        </w:rPr>
        <w:footnoteReference w:id="49"/>
      </w:r>
    </w:p>
    <w:p>
      <w:pPr>
        <w:pStyle w:val="ListParagraph"/>
        <w:widowControl w:val="false"/>
        <w:numPr>
          <w:ilvl w:val="1"/>
          <w:numId w:val="2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Pr>
          <w:rStyle w:val="Style18"/>
          <w:rFonts w:ascii="Times New Roman" w:hAnsi="Times New Roman"/>
          <w:sz w:val="28"/>
          <w:szCs w:val="28"/>
        </w:rPr>
        <w:footnoteReference w:id="50"/>
      </w:r>
    </w:p>
    <w:p>
      <w:pPr>
        <w:pStyle w:val="Normal"/>
        <w:widowControl w:val="false"/>
        <w:spacing w:lineRule="auto" w:line="360" w:before="0" w:after="0"/>
        <w:ind w:firstLine="709"/>
        <w:jc w:val="both"/>
        <w:rPr>
          <w:rFonts w:ascii="Times New Roman" w:hAnsi="Times New Roman"/>
          <w:sz w:val="28"/>
          <w:szCs w:val="28"/>
        </w:rPr>
      </w:pPr>
      <w:r>
        <w:rPr>
          <w:rFonts w:ascii="Times New Roman" w:hAnsi="Times New Roman"/>
          <w:sz w:val="28"/>
          <w:szCs w:val="28"/>
        </w:rPr>
        <w:t>До истечения шести месяцев непрерывной работы оплачиваемый отпуск по заявлению работника должен быть предоставлен:</w:t>
      </w:r>
      <w:r>
        <w:rPr>
          <w:rStyle w:val="Style18"/>
          <w:rFonts w:ascii="Times New Roman" w:hAnsi="Times New Roman"/>
          <w:sz w:val="28"/>
          <w:szCs w:val="28"/>
        </w:rPr>
        <w:footnoteReference w:id="51"/>
      </w:r>
    </w:p>
    <w:p>
      <w:pPr>
        <w:pStyle w:val="ListParagraph"/>
        <w:widowControl w:val="false"/>
        <w:numPr>
          <w:ilvl w:val="0"/>
          <w:numId w:val="17"/>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женщинам – перед отпуском по беременности и родам или непосредственно после него;</w:t>
      </w:r>
    </w:p>
    <w:p>
      <w:pPr>
        <w:pStyle w:val="ListParagraph"/>
        <w:widowControl w:val="false"/>
        <w:numPr>
          <w:ilvl w:val="0"/>
          <w:numId w:val="17"/>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работникам в возрасте до 18 лет;</w:t>
      </w:r>
    </w:p>
    <w:p>
      <w:pPr>
        <w:pStyle w:val="ListParagraph"/>
        <w:widowControl w:val="false"/>
        <w:numPr>
          <w:ilvl w:val="0"/>
          <w:numId w:val="17"/>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работникам, усыновившим ребенка (детей) в возрасте до трех месяцев;</w:t>
      </w:r>
    </w:p>
    <w:p>
      <w:pPr>
        <w:pStyle w:val="ListParagraph"/>
        <w:widowControl w:val="false"/>
        <w:numPr>
          <w:ilvl w:val="0"/>
          <w:numId w:val="17"/>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в других случаях, предусмотренных федеральными законами.</w:t>
      </w:r>
    </w:p>
    <w:p>
      <w:pPr>
        <w:pStyle w:val="Normal"/>
        <w:widowControl w:val="false"/>
        <w:spacing w:lineRule="auto" w:line="360" w:before="0" w:after="0"/>
        <w:ind w:firstLine="709"/>
        <w:jc w:val="both"/>
        <w:rPr>
          <w:rFonts w:ascii="Times New Roman" w:hAnsi="Times New Roman"/>
          <w:sz w:val="28"/>
          <w:szCs w:val="28"/>
        </w:rPr>
      </w:pPr>
      <w:r>
        <w:rPr>
          <w:rFonts w:ascii="Times New Roman" w:hAnsi="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Pr>
          <w:rStyle w:val="Style18"/>
          <w:rFonts w:ascii="Times New Roman" w:hAnsi="Times New Roman"/>
          <w:sz w:val="28"/>
          <w:szCs w:val="28"/>
        </w:rPr>
        <w:footnoteReference w:id="52"/>
      </w:r>
    </w:p>
    <w:p>
      <w:pPr>
        <w:pStyle w:val="ListParagraph"/>
        <w:widowControl w:val="false"/>
        <w:numPr>
          <w:ilvl w:val="1"/>
          <w:numId w:val="2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Pr>
          <w:rStyle w:val="Style18"/>
          <w:rFonts w:ascii="Times New Roman" w:hAnsi="Times New Roman"/>
          <w:sz w:val="28"/>
          <w:szCs w:val="28"/>
        </w:rPr>
        <w:footnoteReference w:id="53"/>
      </w:r>
    </w:p>
    <w:p>
      <w:pPr>
        <w:pStyle w:val="ListParagraph"/>
        <w:widowControl w:val="false"/>
        <w:numPr>
          <w:ilvl w:val="1"/>
          <w:numId w:val="2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Pr>
          <w:rStyle w:val="Style18"/>
          <w:rFonts w:ascii="Times New Roman" w:hAnsi="Times New Roman"/>
          <w:sz w:val="28"/>
          <w:szCs w:val="28"/>
        </w:rPr>
        <w:footnoteReference w:id="54"/>
      </w:r>
    </w:p>
    <w:p>
      <w:pPr>
        <w:pStyle w:val="ListParagraph"/>
        <w:widowControl w:val="false"/>
        <w:numPr>
          <w:ilvl w:val="1"/>
          <w:numId w:val="2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Pr>
          <w:rStyle w:val="Style18"/>
          <w:rFonts w:ascii="Times New Roman" w:hAnsi="Times New Roman"/>
          <w:sz w:val="28"/>
          <w:szCs w:val="28"/>
        </w:rPr>
        <w:footnoteReference w:id="55"/>
      </w:r>
    </w:p>
    <w:p>
      <w:pPr>
        <w:pStyle w:val="ListParagraph"/>
        <w:widowControl w:val="false"/>
        <w:numPr>
          <w:ilvl w:val="0"/>
          <w:numId w:val="6"/>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временной нетрудоспособности работника;</w:t>
      </w:r>
    </w:p>
    <w:p>
      <w:pPr>
        <w:pStyle w:val="ListParagraph"/>
        <w:widowControl w:val="false"/>
        <w:numPr>
          <w:ilvl w:val="0"/>
          <w:numId w:val="6"/>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pPr>
        <w:pStyle w:val="ListParagraph"/>
        <w:widowControl w:val="false"/>
        <w:numPr>
          <w:ilvl w:val="0"/>
          <w:numId w:val="6"/>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w:t>
      </w:r>
    </w:p>
    <w:p>
      <w:pPr>
        <w:pStyle w:val="ListParagraph"/>
        <w:widowControl w:val="false"/>
        <w:numPr>
          <w:ilvl w:val="1"/>
          <w:numId w:val="2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Pr>
          <w:rStyle w:val="Style18"/>
          <w:rFonts w:ascii="Times New Roman" w:hAnsi="Times New Roman"/>
          <w:sz w:val="28"/>
          <w:szCs w:val="28"/>
        </w:rPr>
        <w:footnoteReference w:id="56"/>
      </w:r>
    </w:p>
    <w:p>
      <w:pPr>
        <w:pStyle w:val="ListParagraph"/>
        <w:widowControl w:val="false"/>
        <w:numPr>
          <w:ilvl w:val="1"/>
          <w:numId w:val="2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pPr>
        <w:pStyle w:val="ListParagraph"/>
        <w:widowControl w:val="false"/>
        <w:numPr>
          <w:ilvl w:val="1"/>
          <w:numId w:val="22"/>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тарифным соглашением.</w:t>
      </w:r>
    </w:p>
    <w:p>
      <w:pPr>
        <w:pStyle w:val="ListParagraph"/>
        <w:widowControl w:val="false"/>
        <w:numPr>
          <w:ilvl w:val="0"/>
          <w:numId w:val="22"/>
        </w:numPr>
        <w:spacing w:lineRule="auto" w:line="360" w:before="0" w:after="0"/>
        <w:ind w:left="0" w:firstLine="709"/>
        <w:contextualSpacing/>
        <w:jc w:val="both"/>
        <w:outlineLvl w:val="1"/>
        <w:rPr>
          <w:rFonts w:ascii="Times New Roman" w:hAnsi="Times New Roman"/>
          <w:b/>
          <w:b/>
          <w:sz w:val="28"/>
          <w:szCs w:val="28"/>
        </w:rPr>
      </w:pPr>
      <w:bookmarkStart w:id="8" w:name="_Toc364241473"/>
      <w:bookmarkEnd w:id="8"/>
      <w:r>
        <w:rPr>
          <w:rFonts w:ascii="Times New Roman" w:hAnsi="Times New Roman"/>
          <w:b/>
          <w:sz w:val="28"/>
          <w:szCs w:val="28"/>
        </w:rPr>
        <w:t>Поощрения за труд</w:t>
      </w:r>
    </w:p>
    <w:p>
      <w:pPr>
        <w:pStyle w:val="ListParagraph"/>
        <w:widowControl w:val="false"/>
        <w:numPr>
          <w:ilvl w:val="1"/>
          <w:numId w:val="23"/>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Pr>
          <w:rStyle w:val="Style18"/>
          <w:rFonts w:ascii="Times New Roman" w:hAnsi="Times New Roman"/>
          <w:sz w:val="28"/>
          <w:szCs w:val="28"/>
        </w:rPr>
        <w:footnoteReference w:id="57"/>
      </w:r>
    </w:p>
    <w:p>
      <w:pPr>
        <w:pStyle w:val="ListParagraph"/>
        <w:widowControl w:val="false"/>
        <w:numPr>
          <w:ilvl w:val="0"/>
          <w:numId w:val="7"/>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объявление благодарности;</w:t>
      </w:r>
    </w:p>
    <w:p>
      <w:pPr>
        <w:pStyle w:val="ListParagraph"/>
        <w:widowControl w:val="false"/>
        <w:numPr>
          <w:ilvl w:val="0"/>
          <w:numId w:val="7"/>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выдача денежной премии;</w:t>
      </w:r>
    </w:p>
    <w:p>
      <w:pPr>
        <w:pStyle w:val="ListParagraph"/>
        <w:widowControl w:val="false"/>
        <w:numPr>
          <w:ilvl w:val="0"/>
          <w:numId w:val="7"/>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награждение ценным подарком;</w:t>
      </w:r>
    </w:p>
    <w:p>
      <w:pPr>
        <w:pStyle w:val="ListParagraph"/>
        <w:widowControl w:val="false"/>
        <w:numPr>
          <w:ilvl w:val="0"/>
          <w:numId w:val="7"/>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награждение почетной грамотой;</w:t>
      </w:r>
    </w:p>
    <w:p>
      <w:pPr>
        <w:pStyle w:val="ListParagraph"/>
        <w:widowControl w:val="false"/>
        <w:numPr>
          <w:ilvl w:val="0"/>
          <w:numId w:val="7"/>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другие виды поощрений.</w:t>
      </w:r>
    </w:p>
    <w:p>
      <w:pPr>
        <w:pStyle w:val="Normal"/>
        <w:widowControl w:val="false"/>
        <w:tabs>
          <w:tab w:val="left" w:pos="142" w:leader="none"/>
        </w:tabs>
        <w:spacing w:lineRule="auto" w:line="360" w:before="0" w:after="0"/>
        <w:ind w:firstLine="709"/>
        <w:jc w:val="both"/>
        <w:rPr>
          <w:rFonts w:ascii="Times New Roman" w:hAnsi="Times New Roman"/>
          <w:sz w:val="28"/>
          <w:szCs w:val="28"/>
        </w:rPr>
      </w:pPr>
      <w:r>
        <w:rPr>
          <w:rFonts w:ascii="Times New Roman" w:hAnsi="Times New Roman"/>
          <w:sz w:val="28"/>
          <w:szCs w:val="28"/>
        </w:rPr>
        <w:t>В отношении работника могут применяться одновременно несколько видов поощрения.</w:t>
      </w:r>
    </w:p>
    <w:p>
      <w:pPr>
        <w:pStyle w:val="Normal"/>
        <w:widowControl w:val="false"/>
        <w:tabs>
          <w:tab w:val="left" w:pos="142" w:leader="none"/>
        </w:tabs>
        <w:spacing w:lineRule="auto" w:line="360" w:before="0" w:after="0"/>
        <w:ind w:firstLine="709"/>
        <w:jc w:val="both"/>
        <w:rPr>
          <w:rFonts w:ascii="Times New Roman" w:hAnsi="Times New Roman"/>
          <w:sz w:val="28"/>
          <w:szCs w:val="28"/>
        </w:rPr>
      </w:pPr>
      <w:r>
        <w:rPr>
          <w:rFonts w:ascii="Times New Roman" w:hAnsi="Times New Roman"/>
          <w:sz w:val="28"/>
          <w:szCs w:val="28"/>
        </w:rPr>
        <w:t>Поощрения оформляются приказом (постановлением, распоряжением) работодателя, сведения о поощрениях заносятся в трудовую книжку работника.</w:t>
      </w:r>
    </w:p>
    <w:p>
      <w:pPr>
        <w:pStyle w:val="ListParagraph"/>
        <w:widowControl w:val="false"/>
        <w:numPr>
          <w:ilvl w:val="1"/>
          <w:numId w:val="23"/>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Департамента образования Ярославской области и Управления образования Пошехонского муниципального района, представляться к другим видам поощрений.</w:t>
      </w:r>
    </w:p>
    <w:p>
      <w:pPr>
        <w:pStyle w:val="ListParagraph"/>
        <w:widowControl w:val="false"/>
        <w:numPr>
          <w:ilvl w:val="0"/>
          <w:numId w:val="0"/>
        </w:numPr>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r>
    </w:p>
    <w:p>
      <w:pPr>
        <w:pStyle w:val="ListParagraph"/>
        <w:widowControl w:val="false"/>
        <w:numPr>
          <w:ilvl w:val="0"/>
          <w:numId w:val="23"/>
        </w:numPr>
        <w:spacing w:lineRule="auto" w:line="360" w:before="0" w:after="0"/>
        <w:ind w:left="0" w:firstLine="709"/>
        <w:contextualSpacing/>
        <w:jc w:val="both"/>
        <w:outlineLvl w:val="1"/>
        <w:rPr>
          <w:rFonts w:ascii="Times New Roman" w:hAnsi="Times New Roman"/>
          <w:b/>
          <w:b/>
          <w:sz w:val="28"/>
          <w:szCs w:val="28"/>
        </w:rPr>
      </w:pPr>
      <w:bookmarkStart w:id="9" w:name="_Toc364241474"/>
      <w:bookmarkEnd w:id="9"/>
      <w:r>
        <w:rPr>
          <w:rFonts w:ascii="Times New Roman" w:hAnsi="Times New Roman"/>
          <w:b/>
          <w:sz w:val="28"/>
          <w:szCs w:val="28"/>
        </w:rPr>
        <w:t>Дисциплинарные взыскания</w:t>
      </w:r>
    </w:p>
    <w:p>
      <w:pPr>
        <w:pStyle w:val="ListParagraph"/>
        <w:widowControl w:val="false"/>
        <w:numPr>
          <w:ilvl w:val="1"/>
          <w:numId w:val="23"/>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Pr>
          <w:rStyle w:val="Style18"/>
          <w:rFonts w:ascii="Times New Roman" w:hAnsi="Times New Roman"/>
          <w:sz w:val="28"/>
          <w:szCs w:val="28"/>
        </w:rPr>
        <w:footnoteReference w:id="58"/>
      </w:r>
    </w:p>
    <w:p>
      <w:pPr>
        <w:pStyle w:val="ListParagraph"/>
        <w:widowControl w:val="false"/>
        <w:numPr>
          <w:ilvl w:val="0"/>
          <w:numId w:val="18"/>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замечание;</w:t>
      </w:r>
    </w:p>
    <w:p>
      <w:pPr>
        <w:pStyle w:val="ListParagraph"/>
        <w:widowControl w:val="false"/>
        <w:numPr>
          <w:ilvl w:val="0"/>
          <w:numId w:val="18"/>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выговор;</w:t>
      </w:r>
    </w:p>
    <w:p>
      <w:pPr>
        <w:pStyle w:val="ListParagraph"/>
        <w:widowControl w:val="false"/>
        <w:numPr>
          <w:ilvl w:val="0"/>
          <w:numId w:val="18"/>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увольнение по соответствующим основаниям.</w:t>
      </w:r>
    </w:p>
    <w:p>
      <w:pPr>
        <w:pStyle w:val="ListParagraph"/>
        <w:widowControl w:val="false"/>
        <w:numPr>
          <w:ilvl w:val="1"/>
          <w:numId w:val="23"/>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r>
        <w:rPr>
          <w:rStyle w:val="Style18"/>
          <w:rFonts w:ascii="Times New Roman" w:hAnsi="Times New Roman"/>
          <w:sz w:val="28"/>
          <w:szCs w:val="28"/>
        </w:rPr>
        <w:footnoteReference w:id="59"/>
      </w:r>
    </w:p>
    <w:p>
      <w:pPr>
        <w:pStyle w:val="ListParagraph"/>
        <w:widowControl w:val="false"/>
        <w:numPr>
          <w:ilvl w:val="1"/>
          <w:numId w:val="23"/>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Pr>
          <w:rStyle w:val="Style18"/>
          <w:rFonts w:ascii="Times New Roman" w:hAnsi="Times New Roman"/>
          <w:sz w:val="28"/>
          <w:szCs w:val="28"/>
        </w:rPr>
        <w:footnoteReference w:id="60"/>
      </w:r>
    </w:p>
    <w:p>
      <w:pPr>
        <w:pStyle w:val="Normal"/>
        <w:widowControl w:val="false"/>
        <w:tabs>
          <w:tab w:val="left" w:pos="142" w:leader="none"/>
        </w:tabs>
        <w:spacing w:lineRule="auto" w:line="360" w:before="0" w:after="0"/>
        <w:ind w:firstLine="709"/>
        <w:jc w:val="both"/>
        <w:rPr>
          <w:rFonts w:ascii="Times New Roman" w:hAnsi="Times New Roman"/>
          <w:sz w:val="28"/>
          <w:szCs w:val="28"/>
        </w:rPr>
      </w:pPr>
      <w:r>
        <w:rPr>
          <w:rFonts w:ascii="Times New Roman" w:hAnsi="Times New Roman"/>
          <w:sz w:val="28"/>
          <w:szCs w:val="28"/>
        </w:rPr>
        <w:t>Не предоставление работником объяснения не является препятствием для применения дисциплинарного взыскания.</w:t>
      </w:r>
      <w:r>
        <w:rPr>
          <w:rStyle w:val="Style18"/>
          <w:rFonts w:ascii="Times New Roman" w:hAnsi="Times New Roman"/>
          <w:sz w:val="28"/>
          <w:szCs w:val="28"/>
        </w:rPr>
        <w:footnoteReference w:id="61"/>
      </w:r>
    </w:p>
    <w:p>
      <w:pPr>
        <w:pStyle w:val="ListParagraph"/>
        <w:widowControl w:val="false"/>
        <w:numPr>
          <w:ilvl w:val="1"/>
          <w:numId w:val="23"/>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Pr>
          <w:rStyle w:val="Style18"/>
          <w:rFonts w:ascii="Times New Roman" w:hAnsi="Times New Roman"/>
          <w:sz w:val="28"/>
          <w:szCs w:val="28"/>
        </w:rPr>
        <w:footnoteReference w:id="62"/>
      </w:r>
    </w:p>
    <w:p>
      <w:pPr>
        <w:pStyle w:val="Normal"/>
        <w:widowControl w:val="false"/>
        <w:spacing w:lineRule="auto" w:line="360" w:before="0" w:after="0"/>
        <w:ind w:firstLine="709"/>
        <w:jc w:val="both"/>
        <w:rPr>
          <w:rFonts w:ascii="Times New Roman" w:hAnsi="Times New Roman"/>
          <w:sz w:val="28"/>
          <w:szCs w:val="28"/>
        </w:rPr>
      </w:pPr>
      <w:r>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Pr>
          <w:rStyle w:val="Style18"/>
          <w:rFonts w:ascii="Times New Roman" w:hAnsi="Times New Roman"/>
          <w:sz w:val="28"/>
          <w:szCs w:val="28"/>
        </w:rPr>
        <w:footnoteReference w:id="63"/>
      </w:r>
    </w:p>
    <w:p>
      <w:pPr>
        <w:pStyle w:val="ListParagraph"/>
        <w:widowControl w:val="false"/>
        <w:numPr>
          <w:ilvl w:val="1"/>
          <w:numId w:val="23"/>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За каждый дисциплинарный проступок может быть применено только одно дисциплинарное взыскание.</w:t>
      </w:r>
      <w:r>
        <w:rPr>
          <w:rStyle w:val="Style18"/>
          <w:rFonts w:ascii="Times New Roman" w:hAnsi="Times New Roman"/>
          <w:sz w:val="28"/>
          <w:szCs w:val="28"/>
        </w:rPr>
        <w:footnoteReference w:id="64"/>
      </w:r>
    </w:p>
    <w:p>
      <w:pPr>
        <w:pStyle w:val="ListParagraph"/>
        <w:widowControl w:val="false"/>
        <w:numPr>
          <w:ilvl w:val="1"/>
          <w:numId w:val="23"/>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Pr>
          <w:rStyle w:val="Style18"/>
          <w:rFonts w:ascii="Times New Roman" w:hAnsi="Times New Roman"/>
          <w:sz w:val="28"/>
          <w:szCs w:val="28"/>
        </w:rPr>
        <w:footnoteReference w:id="65"/>
      </w:r>
    </w:p>
    <w:p>
      <w:pPr>
        <w:pStyle w:val="ListParagraph"/>
        <w:widowControl w:val="false"/>
        <w:numPr>
          <w:ilvl w:val="1"/>
          <w:numId w:val="23"/>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Pr>
          <w:rStyle w:val="Style18"/>
          <w:rFonts w:ascii="Times New Roman" w:hAnsi="Times New Roman"/>
          <w:sz w:val="28"/>
          <w:szCs w:val="28"/>
        </w:rPr>
        <w:footnoteReference w:id="66"/>
      </w:r>
    </w:p>
    <w:p>
      <w:pPr>
        <w:pStyle w:val="2"/>
        <w:numPr>
          <w:ilvl w:val="0"/>
          <w:numId w:val="23"/>
        </w:numPr>
        <w:spacing w:lineRule="auto" w:line="360" w:before="0" w:after="0"/>
        <w:ind w:left="0" w:firstLine="709"/>
        <w:rPr>
          <w:rFonts w:ascii="Times New Roman" w:hAnsi="Times New Roman"/>
          <w:color w:val="00000A"/>
          <w:sz w:val="28"/>
          <w:szCs w:val="28"/>
        </w:rPr>
      </w:pPr>
      <w:bookmarkStart w:id="10" w:name="_Toc364241475"/>
      <w:bookmarkEnd w:id="10"/>
      <w:r>
        <w:rPr>
          <w:rFonts w:ascii="Times New Roman" w:hAnsi="Times New Roman"/>
          <w:color w:val="00000A"/>
          <w:sz w:val="28"/>
          <w:szCs w:val="28"/>
        </w:rPr>
        <w:t>Ответственность работников Учреждения</w:t>
      </w:r>
    </w:p>
    <w:p>
      <w:pPr>
        <w:pStyle w:val="ListParagraph"/>
        <w:widowControl w:val="false"/>
        <w:numPr>
          <w:ilvl w:val="1"/>
          <w:numId w:val="23"/>
        </w:numPr>
        <w:tabs>
          <w:tab w:val="left" w:pos="142" w:leader="none"/>
        </w:tabs>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pPr>
        <w:pStyle w:val="ListParagraph"/>
        <w:widowControl w:val="false"/>
        <w:numPr>
          <w:ilvl w:val="1"/>
          <w:numId w:val="23"/>
        </w:numPr>
        <w:tabs>
          <w:tab w:val="left" w:pos="142" w:leader="none"/>
        </w:tabs>
        <w:spacing w:lineRule="auto" w:line="360" w:before="0" w:after="0"/>
        <w:ind w:left="0" w:firstLine="709"/>
        <w:contextualSpacing/>
        <w:jc w:val="both"/>
        <w:rPr/>
      </w:pPr>
      <w:r>
        <w:rPr>
          <w:rFonts w:ascii="Times New Roman" w:hAnsi="Times New Roman"/>
          <w:sz w:val="28"/>
          <w:szCs w:val="28"/>
        </w:rPr>
        <w:t>Ответственность педагогических работников устанавливаются статьёй 48 Федерального закона «Об образовании в Российской Федерации».</w:t>
      </w:r>
    </w:p>
    <w:p>
      <w:pPr>
        <w:pStyle w:val="ListParagraph"/>
        <w:widowControl w:val="false"/>
        <w:tabs>
          <w:tab w:val="left" w:pos="142" w:leader="none"/>
        </w:tabs>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r>
    </w:p>
    <w:p>
      <w:pPr>
        <w:pStyle w:val="ListParagraph"/>
        <w:widowControl w:val="false"/>
        <w:tabs>
          <w:tab w:val="left" w:pos="142" w:leader="none"/>
        </w:tabs>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r>
    </w:p>
    <w:p>
      <w:pPr>
        <w:pStyle w:val="ListParagraph"/>
        <w:widowControl w:val="false"/>
        <w:shd w:val="clear" w:color="auto" w:fill="FFFFFF"/>
        <w:spacing w:lineRule="auto" w:line="240" w:before="0" w:after="0"/>
        <w:ind w:left="0" w:firstLine="709"/>
        <w:contextualSpacing/>
        <w:jc w:val="both"/>
        <w:rPr>
          <w:rFonts w:ascii="Times New Roman" w:hAnsi="Times New Roman"/>
          <w:i/>
          <w:i/>
          <w:color w:val="000000"/>
          <w:sz w:val="28"/>
          <w:szCs w:val="28"/>
        </w:rPr>
      </w:pPr>
      <w:r>
        <w:rPr>
          <w:rFonts w:ascii="Times New Roman" w:hAnsi="Times New Roman"/>
          <w:i/>
          <w:color w:val="000000"/>
          <w:sz w:val="28"/>
          <w:szCs w:val="28"/>
        </w:rPr>
        <w:t>Принят с учетом мнения</w:t>
      </w:r>
    </w:p>
    <w:p>
      <w:pPr>
        <w:pStyle w:val="ListParagraph"/>
        <w:widowControl w:val="false"/>
        <w:shd w:val="clear" w:color="auto" w:fill="FFFFFF"/>
        <w:spacing w:lineRule="auto" w:line="240" w:before="0" w:after="0"/>
        <w:ind w:left="0" w:firstLine="709"/>
        <w:contextualSpacing/>
        <w:jc w:val="both"/>
        <w:rPr>
          <w:rFonts w:ascii="Times New Roman" w:hAnsi="Times New Roman"/>
          <w:i/>
          <w:i/>
          <w:color w:val="000000"/>
          <w:sz w:val="28"/>
          <w:szCs w:val="28"/>
        </w:rPr>
      </w:pPr>
      <w:r>
        <w:rPr>
          <w:rFonts w:ascii="Times New Roman" w:hAnsi="Times New Roman"/>
          <w:i/>
          <w:color w:val="000000"/>
          <w:sz w:val="28"/>
          <w:szCs w:val="28"/>
        </w:rPr>
        <w:t>трудового коллектива</w:t>
      </w:r>
    </w:p>
    <w:p>
      <w:pPr>
        <w:pStyle w:val="ListParagraph"/>
        <w:widowControl w:val="false"/>
        <w:shd w:val="clear" w:color="auto" w:fill="FFFFFF"/>
        <w:spacing w:lineRule="auto" w:line="240" w:before="0" w:after="0"/>
        <w:ind w:left="0" w:firstLine="709"/>
        <w:contextualSpacing/>
        <w:jc w:val="both"/>
        <w:rPr/>
      </w:pPr>
      <w:r>
        <w:rPr>
          <w:rFonts w:ascii="Times New Roman" w:hAnsi="Times New Roman"/>
          <w:i/>
          <w:color w:val="000000"/>
          <w:sz w:val="28"/>
          <w:szCs w:val="28"/>
        </w:rPr>
        <w:t xml:space="preserve">протокол от </w:t>
      </w:r>
      <w:r>
        <w:rPr>
          <w:rFonts w:ascii="Times New Roman" w:hAnsi="Times New Roman"/>
          <w:i/>
          <w:color w:val="000000"/>
          <w:sz w:val="28"/>
          <w:szCs w:val="28"/>
        </w:rPr>
        <w:t>24</w:t>
      </w:r>
      <w:r>
        <w:rPr>
          <w:rFonts w:ascii="Times New Roman" w:hAnsi="Times New Roman"/>
          <w:i/>
          <w:color w:val="000000"/>
          <w:sz w:val="28"/>
          <w:szCs w:val="28"/>
        </w:rPr>
        <w:t>.</w:t>
      </w:r>
      <w:r>
        <w:rPr>
          <w:rFonts w:ascii="Times New Roman" w:hAnsi="Times New Roman"/>
          <w:i/>
          <w:color w:val="000000"/>
          <w:sz w:val="28"/>
          <w:szCs w:val="28"/>
        </w:rPr>
        <w:t>04</w:t>
      </w:r>
      <w:r>
        <w:rPr>
          <w:rFonts w:ascii="Times New Roman" w:hAnsi="Times New Roman"/>
          <w:i/>
          <w:color w:val="000000"/>
          <w:sz w:val="28"/>
          <w:szCs w:val="28"/>
        </w:rPr>
        <w:t>.</w:t>
      </w:r>
      <w:r>
        <w:rPr>
          <w:rFonts w:ascii="Times New Roman" w:hAnsi="Times New Roman"/>
          <w:i/>
          <w:color w:val="000000"/>
          <w:sz w:val="28"/>
          <w:szCs w:val="28"/>
        </w:rPr>
        <w:t>2015</w:t>
      </w:r>
      <w:r>
        <w:rPr>
          <w:rFonts w:ascii="Times New Roman" w:hAnsi="Times New Roman"/>
          <w:i/>
          <w:color w:val="000000"/>
          <w:sz w:val="28"/>
          <w:szCs w:val="28"/>
        </w:rPr>
        <w:t xml:space="preserve"> №</w:t>
      </w:r>
      <w:r>
        <w:rPr>
          <w:rFonts w:ascii="Times New Roman" w:hAnsi="Times New Roman"/>
          <w:i/>
          <w:color w:val="000000"/>
          <w:sz w:val="28"/>
          <w:szCs w:val="28"/>
        </w:rPr>
        <w:t>3</w:t>
      </w:r>
    </w:p>
    <w:p>
      <w:pPr>
        <w:pStyle w:val="Normal"/>
        <w:spacing w:before="0" w:after="200"/>
        <w:ind w:firstLine="709"/>
        <w:rPr/>
      </w:pPr>
      <w:r>
        <w:rPr/>
      </w:r>
    </w:p>
    <w:sectPr>
      <w:headerReference w:type="default" r:id="rId8"/>
      <w:footnotePr>
        <w:numFmt w:val="decimal"/>
      </w:footnotePr>
      <w:type w:val="nextPage"/>
      <w:pgSz w:w="11906" w:h="16838"/>
      <w:pgMar w:left="1134" w:right="567" w:header="709" w:top="851" w:footer="0" w:bottom="1134" w:gutter="0"/>
      <w:pgNumType w:start="0"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Tahoma">
    <w:charset w:val="cc"/>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ст.16 ТК РФ</w:t>
      </w:r>
    </w:p>
  </w:footnote>
  <w:footnote w:id="3">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ст.65 ТК РФ</w:t>
      </w:r>
    </w:p>
  </w:footnote>
  <w:footnote w:id="4">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ст.331 ТК РФ</w:t>
      </w:r>
    </w:p>
  </w:footnote>
  <w:footnote w:id="5">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ст.351.1 ТК РФ</w:t>
      </w:r>
    </w:p>
  </w:footnote>
  <w:footnote w:id="6">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ст.68 ТК РФ</w:t>
      </w:r>
    </w:p>
  </w:footnote>
  <w:footnote w:id="7">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ст.68 ТК РФ</w:t>
      </w:r>
    </w:p>
  </w:footnote>
  <w:footnote w:id="8">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ч.1 ст.70 ТК РФ</w:t>
      </w:r>
    </w:p>
  </w:footnote>
  <w:footnote w:id="9">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ч.1 ст.71 ТК РФ</w:t>
      </w:r>
    </w:p>
  </w:footnote>
  <w:footnote w:id="10">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ч.3 ст.66 ТК РФ</w:t>
      </w:r>
    </w:p>
  </w:footnote>
  <w:footnote w:id="11">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ст.77 ТК РФ</w:t>
      </w:r>
    </w:p>
  </w:footnote>
  <w:footnote w:id="12">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часть 1 ст. 80 ТК РФ</w:t>
      </w:r>
    </w:p>
  </w:footnote>
  <w:footnote w:id="13">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часть 2 ст. 80 ТК РФ</w:t>
      </w:r>
    </w:p>
  </w:footnote>
  <w:footnote w:id="14">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часть 3 ст. 80 ТК РФ</w:t>
      </w:r>
    </w:p>
  </w:footnote>
  <w:footnote w:id="15">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ч.1 ст.79 ТК РФ</w:t>
      </w:r>
    </w:p>
  </w:footnote>
  <w:footnote w:id="16">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ч.2 ст.79 ТК РФ</w:t>
      </w:r>
    </w:p>
  </w:footnote>
  <w:footnote w:id="17">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ч.3 ст.79 ТК РФ</w:t>
      </w:r>
    </w:p>
  </w:footnote>
  <w:footnote w:id="18">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ч.3 ст.84.1 ТК РФ</w:t>
      </w:r>
    </w:p>
  </w:footnote>
  <w:footnote w:id="19">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ч.4 ст.84.1 ТК РФ</w:t>
      </w:r>
    </w:p>
  </w:footnote>
  <w:footnote w:id="20">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ч.1 ст.84.1 ТК РФ</w:t>
      </w:r>
    </w:p>
  </w:footnote>
  <w:footnote w:id="21">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ст.21 ТК РФ</w:t>
      </w:r>
    </w:p>
  </w:footnote>
  <w:footnote w:id="22">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ч.3 ст.47 ФЗ «Об образовании в РФ»</w:t>
      </w:r>
    </w:p>
  </w:footnote>
  <w:footnote w:id="23">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ч.3 ст.18 ФЗ «Об образовании в РФ»</w:t>
      </w:r>
    </w:p>
  </w:footnote>
  <w:footnote w:id="24">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ч.5 ст.47 ФЗ «Об образовании в РФ»</w:t>
      </w:r>
    </w:p>
  </w:footnote>
  <w:footnote w:id="25">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 5 ТК РФ</w:t>
      </w:r>
    </w:p>
  </w:footnote>
  <w:footnote w:id="26">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ч.7 ст.51 ФЗ «Об образовании в РФ»</w:t>
      </w:r>
    </w:p>
  </w:footnote>
  <w:footnote w:id="27">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ст.21 ТК РФ</w:t>
      </w:r>
    </w:p>
  </w:footnote>
  <w:footnote w:id="28">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ч.1 ст.48 ФЗ «Об образовании в РФ»</w:t>
      </w:r>
    </w:p>
  </w:footnote>
  <w:footnote w:id="29">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ст.22 ТК РФ</w:t>
      </w:r>
    </w:p>
  </w:footnote>
  <w:footnote w:id="30">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ст.22 ТК РФ</w:t>
      </w:r>
    </w:p>
  </w:footnote>
  <w:footnote w:id="31">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ст.136 ТК РФ</w:t>
      </w:r>
    </w:p>
  </w:footnote>
  <w:footnote w:id="32">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ст.88 ТК РФ</w:t>
      </w:r>
    </w:p>
  </w:footnote>
  <w:footnote w:id="33">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В данный раздел не включены положения о штатных медицинских работниках учреждения</w:t>
      </w:r>
    </w:p>
  </w:footnote>
  <w:footnote w:id="34">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ч.1 ст.333 ТК РФ</w:t>
      </w:r>
    </w:p>
  </w:footnote>
  <w:footnote w:id="35">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примечание 1 к Приказ Минобрнауки РФ от 22.12.14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36">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п.2.3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37">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по аналогии с абзацем 2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footnote>
  <w:footnote w:id="38">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по аналогии с п.66 Типового положения об общеобразовательном учреждении</w:t>
      </w:r>
    </w:p>
  </w:footnote>
  <w:footnote w:id="39">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п.2.3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40">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часть 1 ст. 95 ТК РФ</w:t>
      </w:r>
    </w:p>
  </w:footnote>
  <w:footnote w:id="41">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ст.112 ТК РФ</w:t>
      </w:r>
    </w:p>
  </w:footnote>
  <w:footnote w:id="42">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ст.93 ТК РФ</w:t>
      </w:r>
    </w:p>
  </w:footnote>
  <w:footnote w:id="43">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ст.104 ТК РФ</w:t>
      </w:r>
    </w:p>
  </w:footnote>
  <w:footnote w:id="44">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ч.1 ст.115</w:t>
      </w:r>
    </w:p>
  </w:footnote>
  <w:footnote w:id="45">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ч.1 ст.123 ТК РФ</w:t>
      </w:r>
    </w:p>
  </w:footnote>
  <w:footnote w:id="46">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ч.2 ст.123 ТК РФ</w:t>
      </w:r>
    </w:p>
  </w:footnote>
  <w:footnote w:id="47">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ч.3 ст.123 ТК РФ</w:t>
      </w:r>
    </w:p>
  </w:footnote>
  <w:footnote w:id="48">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ч.1 ст.122 ТК РФ</w:t>
      </w:r>
    </w:p>
  </w:footnote>
  <w:footnote w:id="49">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последний абзац ст. 124 ТК РФ</w:t>
      </w:r>
    </w:p>
  </w:footnote>
  <w:footnote w:id="50">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ч.2 ст.122 ТК РФ</w:t>
      </w:r>
    </w:p>
  </w:footnote>
  <w:footnote w:id="51">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ч.3 ст.122 ТК РФ</w:t>
      </w:r>
    </w:p>
  </w:footnote>
  <w:footnote w:id="52">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последний абзац ст.122 ТК РФ</w:t>
      </w:r>
    </w:p>
  </w:footnote>
  <w:footnote w:id="53">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ч.1 ст.125 ТК РФ</w:t>
      </w:r>
    </w:p>
  </w:footnote>
  <w:footnote w:id="54">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ч.5 ст.124 ТК РФ</w:t>
      </w:r>
    </w:p>
  </w:footnote>
  <w:footnote w:id="55">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ч.1 ст.124 ТК РФ</w:t>
      </w:r>
    </w:p>
  </w:footnote>
  <w:footnote w:id="56">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ч.1 ст. 128 ТК РФ</w:t>
      </w:r>
    </w:p>
  </w:footnote>
  <w:footnote w:id="57">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ст.191 ТК РФ</w:t>
      </w:r>
    </w:p>
  </w:footnote>
  <w:footnote w:id="58">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ст.192 ТК РФ</w:t>
      </w:r>
    </w:p>
  </w:footnote>
  <w:footnote w:id="59">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ч.5 ст.192 ТК РФ</w:t>
      </w:r>
    </w:p>
  </w:footnote>
  <w:footnote w:id="60">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ч.1 ст.193 ТК РФ</w:t>
      </w:r>
    </w:p>
  </w:footnote>
  <w:footnote w:id="61">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ч.2 ст.193 ТК РФ</w:t>
      </w:r>
    </w:p>
  </w:footnote>
  <w:footnote w:id="62">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ч.3 ст.193 ТК РФ</w:t>
      </w:r>
    </w:p>
  </w:footnote>
  <w:footnote w:id="63">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ч.4 ст.193 ТК РФ</w:t>
      </w:r>
    </w:p>
  </w:footnote>
  <w:footnote w:id="64">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ч.5 ст.193 ТК РФ</w:t>
      </w:r>
    </w:p>
  </w:footnote>
  <w:footnote w:id="65">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ч.6 ст.193 ТК РФ</w:t>
      </w:r>
    </w:p>
  </w:footnote>
  <w:footnote w:id="66">
    <w:p>
      <w:pPr>
        <w:pStyle w:val="Style29"/>
        <w:spacing w:before="0" w:after="20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ст.194 ТК РФ</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instrText> PAGE </w:instrText>
    </w:r>
    <w:r>
      <w:fldChar w:fldCharType="separate"/>
    </w:r>
    <w:r>
      <w:t>0</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lvl w:ilvl="0">
      <w:start w:val="1"/>
      <w:numFmt w:val="bullet"/>
      <w:lvlText w:val=""/>
      <w:lvlJc w:val="left"/>
      <w:pPr>
        <w:ind w:left="502"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lvl w:ilvl="0">
      <w:start w:val="1"/>
      <w:numFmt w:val="decimal"/>
      <w:lvlText w:val="%1."/>
      <w:lvlJc w:val="left"/>
      <w:pPr>
        <w:ind w:left="1069" w:hanging="360"/>
      </w:pPr>
    </w:lvl>
    <w:lvl w:ilvl="1">
      <w:start w:val="1"/>
      <w:numFmt w:val="decimal"/>
      <w:lvlText w:val="%1.%2."/>
      <w:lvlJc w:val="left"/>
      <w:pPr>
        <w:ind w:left="5925" w:hanging="1305"/>
      </w:pPr>
    </w:lvl>
    <w:lvl w:ilvl="2">
      <w:start w:val="1"/>
      <w:numFmt w:val="decimal"/>
      <w:lvlText w:val="%1.%2.%3."/>
      <w:lvlJc w:val="left"/>
      <w:pPr>
        <w:ind w:left="2014" w:hanging="1305"/>
      </w:pPr>
    </w:lvl>
    <w:lvl w:ilvl="3">
      <w:start w:val="1"/>
      <w:numFmt w:val="decimal"/>
      <w:lvlText w:val="%1.%2.%3.%4."/>
      <w:lvlJc w:val="left"/>
      <w:pPr>
        <w:ind w:left="2014" w:hanging="1305"/>
      </w:pPr>
    </w:lvl>
    <w:lvl w:ilvl="4">
      <w:start w:val="1"/>
      <w:numFmt w:val="decimal"/>
      <w:lvlText w:val="%1.%2.%3.%4.%5."/>
      <w:lvlJc w:val="left"/>
      <w:pPr>
        <w:ind w:left="2014" w:hanging="1305"/>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9">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lvl w:ilvl="0">
      <w:start w:val="1"/>
      <w:numFmt w:val="decimal"/>
      <w:lvlText w:val="%1)"/>
      <w:lvlJc w:val="left"/>
      <w:pPr>
        <w:ind w:left="1429" w:hanging="360"/>
      </w:pPr>
      <w:rPr>
        <w:dstrike w:val="false"/>
        <w:strike w:val="false"/>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lvl w:ilvl="0">
      <w:start w:val="2"/>
      <w:numFmt w:val="decimal"/>
      <w:lvlText w:val="%1."/>
      <w:lvlJc w:val="left"/>
      <w:pPr>
        <w:ind w:left="420" w:hanging="420"/>
      </w:pPr>
    </w:lvl>
    <w:lvl w:ilvl="1">
      <w:start w:val="8"/>
      <w:numFmt w:val="decimal"/>
      <w:lvlText w:val="%1.%2."/>
      <w:lvlJc w:val="left"/>
      <w:pPr>
        <w:ind w:left="1713" w:hanging="720"/>
      </w:pPr>
    </w:lvl>
    <w:lvl w:ilvl="2">
      <w:start w:val="1"/>
      <w:numFmt w:val="decimal"/>
      <w:lvlText w:val="%1.%2.%3."/>
      <w:lvlJc w:val="left"/>
      <w:pPr>
        <w:ind w:left="9960" w:hanging="720"/>
      </w:pPr>
    </w:lvl>
    <w:lvl w:ilvl="3">
      <w:start w:val="1"/>
      <w:numFmt w:val="decimal"/>
      <w:lvlText w:val="%1.%2.%3.%4."/>
      <w:lvlJc w:val="left"/>
      <w:pPr>
        <w:ind w:left="14940" w:hanging="1080"/>
      </w:pPr>
    </w:lvl>
    <w:lvl w:ilvl="4">
      <w:start w:val="1"/>
      <w:numFmt w:val="decimal"/>
      <w:lvlText w:val="%1.%2.%3.%4.%5."/>
      <w:lvlJc w:val="left"/>
      <w:pPr>
        <w:ind w:left="19560" w:hanging="1080"/>
      </w:pPr>
    </w:lvl>
    <w:lvl w:ilvl="5">
      <w:start w:val="1"/>
      <w:numFmt w:val="decimal"/>
      <w:lvlText w:val="%1.%2.%3.%4.%5.%6."/>
      <w:lvlJc w:val="left"/>
      <w:pPr>
        <w:ind w:left="24540" w:hanging="1440"/>
      </w:pPr>
    </w:lvl>
    <w:lvl w:ilvl="6">
      <w:start w:val="1"/>
      <w:numFmt w:val="decimal"/>
      <w:lvlText w:val="%1.%2.%3.%4.%5.%6.%7."/>
      <w:lvlJc w:val="left"/>
      <w:pPr>
        <w:ind w:left="29520" w:hanging="1800"/>
      </w:pPr>
    </w:lvl>
    <w:lvl w:ilvl="7">
      <w:start w:val="1"/>
      <w:numFmt w:val="decimal"/>
      <w:lvlText w:val="%1.%2.%3.%4.%5.%6.%7.%8."/>
      <w:lvlJc w:val="left"/>
      <w:pPr>
        <w:ind w:left="0" w:hanging="1800"/>
      </w:pPr>
    </w:lvl>
    <w:lvl w:ilvl="8">
      <w:start w:val="1"/>
      <w:numFmt w:val="decimal"/>
      <w:lvlText w:val="%1.%2.%3.%4.%5.%6.%7.%8.%9."/>
      <w:lvlJc w:val="left"/>
      <w:pPr>
        <w:ind w:left="0" w:hanging="2160"/>
      </w:pPr>
    </w:lvl>
  </w:abstractNum>
  <w:abstractNum w:abstractNumId="21">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lvl w:ilvl="0">
      <w:start w:val="5"/>
      <w:numFmt w:val="decimal"/>
      <w:lvlText w:val="%1."/>
      <w:lvlJc w:val="left"/>
      <w:pPr>
        <w:ind w:left="435" w:hanging="435"/>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lvl w:ilvl="0">
      <w:start w:val="6"/>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741c"/>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1">
    <w:name w:val="Заголовок 1"/>
    <w:basedOn w:val="Normal"/>
    <w:link w:val="10"/>
    <w:uiPriority w:val="9"/>
    <w:qFormat/>
    <w:rsid w:val="00cf04af"/>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Заголовок 2"/>
    <w:basedOn w:val="Normal"/>
    <w:link w:val="20"/>
    <w:uiPriority w:val="9"/>
    <w:qFormat/>
    <w:rsid w:val="00cf04af"/>
    <w:pPr>
      <w:keepNext/>
      <w:keepLines/>
      <w:spacing w:before="200" w:after="0"/>
      <w:outlineLvl w:val="1"/>
    </w:pPr>
    <w:rPr>
      <w:rFonts w:ascii="Cambria" w:hAnsi="Cambria" w:eastAsia="Times New Roman" w:cs="Times New Roman"/>
      <w:b/>
      <w:bCs/>
      <w:color w:val="4F81BD"/>
      <w:sz w:val="26"/>
      <w:szCs w:val="26"/>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cf04af"/>
    <w:rPr>
      <w:rFonts w:ascii="Cambria" w:hAnsi="Cambria" w:eastAsia="Times New Roman" w:cs="Times New Roman"/>
      <w:b/>
      <w:bCs/>
      <w:color w:val="4F81BD"/>
      <w:sz w:val="26"/>
      <w:szCs w:val="26"/>
    </w:rPr>
  </w:style>
  <w:style w:type="character" w:styleId="Style12" w:customStyle="1">
    <w:name w:val="Текст сноски Знак"/>
    <w:basedOn w:val="DefaultParagraphFont"/>
    <w:link w:val="a3"/>
    <w:uiPriority w:val="99"/>
    <w:semiHidden/>
    <w:qFormat/>
    <w:rsid w:val="00cf04af"/>
    <w:rPr>
      <w:rFonts w:ascii="Calibri" w:hAnsi="Calibri" w:eastAsia="Calibri" w:cs="Times New Roman"/>
      <w:sz w:val="20"/>
      <w:szCs w:val="20"/>
    </w:rPr>
  </w:style>
  <w:style w:type="character" w:styleId="Footnotereference">
    <w:name w:val="footnote reference"/>
    <w:uiPriority w:val="99"/>
    <w:semiHidden/>
    <w:unhideWhenUsed/>
    <w:qFormat/>
    <w:rsid w:val="00cf04af"/>
    <w:rPr>
      <w:vertAlign w:val="superscript"/>
    </w:rPr>
  </w:style>
  <w:style w:type="character" w:styleId="Style13">
    <w:name w:val="Интернет-ссылка"/>
    <w:uiPriority w:val="99"/>
    <w:unhideWhenUsed/>
    <w:rsid w:val="00cf04af"/>
    <w:rPr>
      <w:color w:val="0000FF"/>
      <w:u w:val="single"/>
    </w:rPr>
  </w:style>
  <w:style w:type="character" w:styleId="11" w:customStyle="1">
    <w:name w:val="Заголовок 1 Знак"/>
    <w:basedOn w:val="DefaultParagraphFont"/>
    <w:link w:val="1"/>
    <w:uiPriority w:val="9"/>
    <w:qFormat/>
    <w:rsid w:val="00cf04af"/>
    <w:rPr>
      <w:rFonts w:ascii="Cambria" w:hAnsi="Cambria" w:eastAsia="" w:cs="" w:asciiTheme="majorHAnsi" w:cstheme="majorBidi" w:eastAsiaTheme="majorEastAsia" w:hAnsiTheme="majorHAnsi"/>
      <w:b/>
      <w:bCs/>
      <w:color w:val="365F91" w:themeColor="accent1" w:themeShade="bf"/>
      <w:sz w:val="28"/>
      <w:szCs w:val="28"/>
    </w:rPr>
  </w:style>
  <w:style w:type="character" w:styleId="Style14" w:customStyle="1">
    <w:name w:val="Верхний колонтитул Знак"/>
    <w:basedOn w:val="DefaultParagraphFont"/>
    <w:link w:val="aa"/>
    <w:uiPriority w:val="99"/>
    <w:qFormat/>
    <w:rsid w:val="00cf04af"/>
    <w:rPr>
      <w:rFonts w:ascii="Calibri" w:hAnsi="Calibri" w:eastAsia="Calibri" w:cs="Times New Roman"/>
      <w:lang w:eastAsia="en-US"/>
    </w:rPr>
  </w:style>
  <w:style w:type="character" w:styleId="Style15" w:customStyle="1">
    <w:name w:val="Основной текст с отступом Знак"/>
    <w:basedOn w:val="DefaultParagraphFont"/>
    <w:link w:val="ac"/>
    <w:qFormat/>
    <w:rsid w:val="00cf04af"/>
    <w:rPr>
      <w:rFonts w:ascii="Times New Roman" w:hAnsi="Times New Roman" w:eastAsia="Times New Roman" w:cs="Times New Roman"/>
      <w:sz w:val="24"/>
      <w:szCs w:val="24"/>
    </w:rPr>
  </w:style>
  <w:style w:type="character" w:styleId="Appleconvertedspace" w:customStyle="1">
    <w:name w:val="apple-converted-space"/>
    <w:basedOn w:val="DefaultParagraphFont"/>
    <w:qFormat/>
    <w:rsid w:val="00c9234f"/>
    <w:rPr/>
  </w:style>
  <w:style w:type="character" w:styleId="Strong">
    <w:name w:val="Strong"/>
    <w:basedOn w:val="DefaultParagraphFont"/>
    <w:uiPriority w:val="22"/>
    <w:qFormat/>
    <w:rsid w:val="00696b51"/>
    <w:rPr>
      <w:b/>
      <w:bCs/>
    </w:rPr>
  </w:style>
  <w:style w:type="character" w:styleId="ListLabel1">
    <w:name w:val="ListLabel 1"/>
    <w:qFormat/>
    <w:rPr>
      <w:rFonts w:cs="Courier New"/>
    </w:rPr>
  </w:style>
  <w:style w:type="character" w:styleId="ListLabel2">
    <w:name w:val="ListLabel 2"/>
    <w:qFormat/>
    <w:rPr>
      <w:rFonts w:ascii="Times New Roman" w:hAnsi="Times New Roman"/>
      <w:strike w:val="false"/>
      <w:dstrike w:val="false"/>
      <w:color w:val="00000A"/>
      <w:sz w:val="28"/>
    </w:rPr>
  </w:style>
  <w:style w:type="character" w:styleId="ListLabel3">
    <w:name w:val="ListLabel 3"/>
    <w:qFormat/>
    <w:rPr>
      <w:b w:val="false"/>
    </w:rPr>
  </w:style>
  <w:style w:type="character" w:styleId="Style16">
    <w:name w:val="Ссылка указателя"/>
    <w:qFormat/>
    <w:rPr/>
  </w:style>
  <w:style w:type="character" w:styleId="Style17">
    <w:name w:val="Символ сноски"/>
    <w:qFormat/>
    <w:rPr/>
  </w:style>
  <w:style w:type="character" w:styleId="Style18">
    <w:name w:val="Привязка сноски"/>
    <w:rPr>
      <w:vertAlign w:val="superscript"/>
    </w:rPr>
  </w:style>
  <w:style w:type="character" w:styleId="Style19">
    <w:name w:val="Привязка концевой сноски"/>
    <w:rPr>
      <w:vertAlign w:val="superscript"/>
    </w:rPr>
  </w:style>
  <w:style w:type="character" w:styleId="Style20">
    <w:name w:val="Символы концевой сноски"/>
    <w:qFormat/>
    <w:rPr/>
  </w:style>
  <w:style w:type="character" w:styleId="ListLabel4">
    <w:name w:val="ListLabel 4"/>
    <w:qFormat/>
    <w:rPr>
      <w:rFonts w:ascii="Times New Roman" w:hAnsi="Times New Roman" w:cs="Symbol"/>
      <w:sz w:val="28"/>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ascii="Times New Roman" w:hAnsi="Times New Roman"/>
      <w:strike w:val="false"/>
      <w:dstrike w:val="false"/>
      <w:sz w:val="28"/>
    </w:rPr>
  </w:style>
  <w:style w:type="character" w:styleId="ListLabel8">
    <w:name w:val="ListLabel 8"/>
    <w:qFormat/>
    <w:rPr>
      <w:rFonts w:ascii="Times New Roman" w:hAnsi="Times New Roman" w:cs="Symbol"/>
      <w:sz w:val="28"/>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ascii="Times New Roman" w:hAnsi="Times New Roman"/>
      <w:strike w:val="false"/>
      <w:dstrike w:val="false"/>
      <w:sz w:val="28"/>
    </w:rPr>
  </w:style>
  <w:style w:type="character" w:styleId="ListLabel12">
    <w:name w:val="ListLabel 12"/>
    <w:qFormat/>
    <w:rPr>
      <w:rFonts w:ascii="Times New Roman" w:hAnsi="Times New Roman" w:cs="Symbol"/>
      <w:sz w:val="28"/>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ascii="Times New Roman" w:hAnsi="Times New Roman"/>
      <w:strike w:val="false"/>
      <w:dstrike w:val="false"/>
      <w:sz w:val="28"/>
    </w:rPr>
  </w:style>
  <w:style w:type="character" w:styleId="ListLabel16">
    <w:name w:val="ListLabel 16"/>
    <w:qFormat/>
    <w:rPr>
      <w:rFonts w:ascii="Times New Roman" w:hAnsi="Times New Roman" w:cs="Symbol"/>
      <w:sz w:val="28"/>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Times New Roman" w:hAnsi="Times New Roman"/>
      <w:strike w:val="false"/>
      <w:dstrike w:val="false"/>
      <w:sz w:val="28"/>
    </w:rPr>
  </w:style>
  <w:style w:type="character" w:styleId="ListLabel20">
    <w:name w:val="ListLabel 20"/>
    <w:qFormat/>
    <w:rPr>
      <w:rFonts w:ascii="Times New Roman" w:hAnsi="Times New Roman" w:cs="Symbol"/>
      <w:sz w:val="28"/>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Times New Roman" w:hAnsi="Times New Roman"/>
      <w:strike w:val="false"/>
      <w:dstrike w:val="false"/>
      <w:sz w:val="28"/>
    </w:rPr>
  </w:style>
  <w:style w:type="character" w:styleId="ListLabel24">
    <w:name w:val="ListLabel 24"/>
    <w:qFormat/>
    <w:rPr>
      <w:rFonts w:ascii="Times New Roman" w:hAnsi="Times New Roman" w:cs="Symbol"/>
      <w:sz w:val="28"/>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ascii="Times New Roman" w:hAnsi="Times New Roman"/>
      <w:strike w:val="false"/>
      <w:dstrike w:val="false"/>
      <w:sz w:val="28"/>
    </w:rPr>
  </w:style>
  <w:style w:type="character" w:styleId="ListLabel28">
    <w:name w:val="ListLabel 28"/>
    <w:qFormat/>
    <w:rPr>
      <w:rFonts w:ascii="Times New Roman" w:hAnsi="Times New Roman" w:cs="Symbol"/>
      <w:sz w:val="28"/>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Times New Roman" w:hAnsi="Times New Roman"/>
      <w:strike w:val="false"/>
      <w:dstrike w:val="false"/>
      <w:sz w:val="28"/>
    </w:rPr>
  </w:style>
  <w:style w:type="paragraph" w:styleId="Style21">
    <w:name w:val="Заголовок"/>
    <w:basedOn w:val="Normal"/>
    <w:next w:val="Style22"/>
    <w:qFormat/>
    <w:pPr>
      <w:keepNext/>
      <w:spacing w:before="240" w:after="120"/>
    </w:pPr>
    <w:rPr>
      <w:rFonts w:ascii="Liberation Sans" w:hAnsi="Liberation Sans" w:eastAsia="Microsoft YaHei" w:cs="Mangal"/>
      <w:sz w:val="28"/>
      <w:szCs w:val="28"/>
    </w:rPr>
  </w:style>
  <w:style w:type="paragraph" w:styleId="Style22">
    <w:name w:val="Основной текст"/>
    <w:basedOn w:val="Normal"/>
    <w:pPr>
      <w:spacing w:lineRule="auto" w:line="288" w:before="0" w:after="140"/>
    </w:pPr>
    <w:rPr/>
  </w:style>
  <w:style w:type="paragraph" w:styleId="Style23">
    <w:name w:val="Список"/>
    <w:basedOn w:val="Style22"/>
    <w:pPr/>
    <w:rPr>
      <w:rFonts w:cs="Mangal"/>
    </w:rPr>
  </w:style>
  <w:style w:type="paragraph" w:styleId="Style24">
    <w:name w:val="Название"/>
    <w:basedOn w:val="Normal"/>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Footnotetext">
    <w:name w:val="footnote text"/>
    <w:basedOn w:val="Normal"/>
    <w:link w:val="a4"/>
    <w:uiPriority w:val="99"/>
    <w:semiHidden/>
    <w:unhideWhenUsed/>
    <w:qFormat/>
    <w:rsid w:val="00cf04af"/>
    <w:pPr>
      <w:spacing w:lineRule="auto" w:line="240" w:before="0" w:after="0"/>
    </w:pPr>
    <w:rPr>
      <w:rFonts w:ascii="Calibri" w:hAnsi="Calibri" w:eastAsia="Calibri" w:cs="Times New Roman"/>
      <w:sz w:val="20"/>
      <w:szCs w:val="20"/>
    </w:rPr>
  </w:style>
  <w:style w:type="paragraph" w:styleId="ListParagraph">
    <w:name w:val="List Paragraph"/>
    <w:basedOn w:val="Normal"/>
    <w:uiPriority w:val="34"/>
    <w:qFormat/>
    <w:rsid w:val="00cf04af"/>
    <w:pPr>
      <w:spacing w:before="0" w:after="200"/>
      <w:ind w:left="720" w:hanging="0"/>
      <w:contextualSpacing/>
    </w:pPr>
    <w:rPr>
      <w:rFonts w:ascii="Calibri" w:hAnsi="Calibri" w:eastAsia="Calibri" w:cs="Times New Roman"/>
      <w:lang w:eastAsia="en-US"/>
    </w:rPr>
  </w:style>
  <w:style w:type="paragraph" w:styleId="Style26">
    <w:name w:val="Заголовок оглавления"/>
    <w:basedOn w:val="1"/>
    <w:uiPriority w:val="39"/>
    <w:qFormat/>
    <w:rsid w:val="00cf04af"/>
    <w:pPr/>
    <w:rPr>
      <w:rFonts w:ascii="Cambria" w:hAnsi="Cambria" w:eastAsia="Times New Roman" w:cs="Times New Roman"/>
      <w:color w:val="365F91"/>
    </w:rPr>
  </w:style>
  <w:style w:type="paragraph" w:styleId="22">
    <w:name w:val="Оглавление 2"/>
    <w:basedOn w:val="Normal"/>
    <w:autoRedefine/>
    <w:uiPriority w:val="39"/>
    <w:unhideWhenUsed/>
    <w:rsid w:val="00cf04af"/>
    <w:pPr>
      <w:spacing w:before="0" w:after="100"/>
      <w:ind w:left="220" w:hanging="0"/>
    </w:pPr>
    <w:rPr>
      <w:rFonts w:ascii="Calibri" w:hAnsi="Calibri" w:eastAsia="Calibri" w:cs="Times New Roman"/>
      <w:lang w:eastAsia="en-US"/>
    </w:rPr>
  </w:style>
  <w:style w:type="paragraph" w:styleId="NoSpacing">
    <w:name w:val="No Spacing"/>
    <w:uiPriority w:val="1"/>
    <w:qFormat/>
    <w:rsid w:val="00cf04af"/>
    <w:pPr>
      <w:widowControl/>
      <w:suppressAutoHyphens w:val="true"/>
      <w:bidi w:val="0"/>
      <w:spacing w:lineRule="auto" w:line="240" w:before="0" w:after="0"/>
      <w:jc w:val="left"/>
    </w:pPr>
    <w:rPr>
      <w:rFonts w:ascii="Calibri" w:hAnsi="Calibri" w:eastAsia="Calibri" w:cs="Times New Roman" w:asciiTheme="minorHAnsi" w:hAnsiTheme="minorHAnsi"/>
      <w:color w:val="00000A"/>
      <w:sz w:val="22"/>
      <w:szCs w:val="22"/>
      <w:lang w:val="ru-RU" w:eastAsia="en-US" w:bidi="ar-SA"/>
    </w:rPr>
  </w:style>
  <w:style w:type="paragraph" w:styleId="Style27">
    <w:name w:val="Верхний колонтитул"/>
    <w:basedOn w:val="Normal"/>
    <w:link w:val="ab"/>
    <w:uiPriority w:val="99"/>
    <w:unhideWhenUsed/>
    <w:rsid w:val="00cf04af"/>
    <w:pPr>
      <w:tabs>
        <w:tab w:val="center" w:pos="4677" w:leader="none"/>
        <w:tab w:val="right" w:pos="9355" w:leader="none"/>
      </w:tabs>
      <w:spacing w:lineRule="auto" w:line="240" w:before="0" w:after="0"/>
    </w:pPr>
    <w:rPr>
      <w:rFonts w:ascii="Calibri" w:hAnsi="Calibri" w:eastAsia="Calibri" w:cs="Times New Roman"/>
      <w:lang w:eastAsia="en-US"/>
    </w:rPr>
  </w:style>
  <w:style w:type="paragraph" w:styleId="Style28">
    <w:name w:val="Основной текст с отступом"/>
    <w:basedOn w:val="Normal"/>
    <w:link w:val="ad"/>
    <w:rsid w:val="00cf04af"/>
    <w:pPr>
      <w:spacing w:lineRule="auto" w:line="240" w:before="0" w:after="120"/>
      <w:ind w:left="283" w:hanging="0"/>
    </w:pPr>
    <w:rPr>
      <w:rFonts w:ascii="Times New Roman" w:hAnsi="Times New Roman" w:eastAsia="Times New Roman" w:cs="Times New Roman"/>
      <w:sz w:val="24"/>
      <w:szCs w:val="24"/>
    </w:rPr>
  </w:style>
  <w:style w:type="paragraph" w:styleId="NormalWeb">
    <w:name w:val="Normal (Web)"/>
    <w:basedOn w:val="Normal"/>
    <w:uiPriority w:val="99"/>
    <w:unhideWhenUsed/>
    <w:qFormat/>
    <w:rsid w:val="00cf04af"/>
    <w:pPr>
      <w:spacing w:lineRule="auto" w:line="240" w:beforeAutospacing="1" w:afterAutospacing="1"/>
    </w:pPr>
    <w:rPr>
      <w:rFonts w:ascii="Times New Roman" w:hAnsi="Times New Roman" w:eastAsia="Times New Roman" w:cs="Times New Roman"/>
      <w:sz w:val="24"/>
      <w:szCs w:val="24"/>
    </w:rPr>
  </w:style>
  <w:style w:type="paragraph" w:styleId="Style29">
    <w:name w:val="Сноска"/>
    <w:basedOn w:val="Normal"/>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document/cons_doc_LAW_164535/?dst=100035" TargetMode="External"/><Relationship Id="rId3" Type="http://schemas.openxmlformats.org/officeDocument/2006/relationships/hyperlink" Target="consultantplus://offline/ref=467876044085528C12BB003D3C1C0CF8551796527B0A94CA960269FD21AF485AAEBD0DC01B044C52OFtBH" TargetMode="External"/><Relationship Id="rId4" Type="http://schemas.openxmlformats.org/officeDocument/2006/relationships/hyperlink" Target="consultantplus://offline/ref=467876044085528C12BB003D3C1C0CF8551796527B0A94CA960269FD21AF485AAEBD0DC01B064D5EOFtFH" TargetMode="External"/><Relationship Id="rId5" Type="http://schemas.openxmlformats.org/officeDocument/2006/relationships/hyperlink" Target="consultantplus://offline/ref=467876044085528C12BB003D3C1C0CF8551796527B0A94CA960269FD21AF485AAEBD0DC01B054A59OFtDH" TargetMode="External"/><Relationship Id="rId6" Type="http://schemas.openxmlformats.org/officeDocument/2006/relationships/hyperlink" Target="consultantplus://offline/ref=467876044085528C12BB003D3C1C0CF8551793577E0A94CA960269FD21AF485AAEBD0DC01B06485FOFtEH" TargetMode="External"/><Relationship Id="rId7" Type="http://schemas.openxmlformats.org/officeDocument/2006/relationships/hyperlink" Target="consultantplus://offline/ref=467876044085528C12BB003D3C1C0CF8551796527B0A94CA960269FD21AF485AAEBD0DC01B04475FOFt9H" TargetMode="External"/><Relationship Id="rId8" Type="http://schemas.openxmlformats.org/officeDocument/2006/relationships/header" Target="head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3945</TotalTime>
  <Application>LibreOffice/4.4.1.2$Windows_x86 LibreOffice_project/45e2de17089c24a1fa810c8f975a7171ba4cd432</Application>
  <Paragraphs>83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2015-04-02T10:38:00Z</dcterms:created>
  <dc:creator>Windows User</dc:creator>
  <dc:language>ru-RU</dc:language>
  <cp:lastPrinted>2015-04-29T16:16:38Z</cp:lastPrinted>
  <dcterms:modified xsi:type="dcterms:W3CDTF">2015-04-29T17:06:29Z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