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22" w:rsidRPr="00784F12" w:rsidRDefault="00565122" w:rsidP="00565122">
      <w:pPr>
        <w:jc w:val="center"/>
        <w:rPr>
          <w:b/>
          <w:sz w:val="40"/>
        </w:rPr>
      </w:pPr>
      <w:r w:rsidRPr="00784F12">
        <w:rPr>
          <w:b/>
          <w:i/>
          <w:iCs/>
          <w:color w:val="404040" w:themeColor="text1" w:themeTint="BF"/>
          <w:szCs w:val="21"/>
          <w:lang w:eastAsia="ru-RU"/>
        </w:rPr>
        <w:t>Консультация для родителей</w:t>
      </w:r>
    </w:p>
    <w:tbl>
      <w:tblPr>
        <w:tblW w:w="9893" w:type="dxa"/>
        <w:tblCellSpacing w:w="15" w:type="dxa"/>
        <w:tblInd w:w="-112" w:type="dxa"/>
        <w:tblCellMar>
          <w:top w:w="27" w:type="dxa"/>
          <w:left w:w="27" w:type="dxa"/>
          <w:bottom w:w="27" w:type="dxa"/>
          <w:right w:w="27" w:type="dxa"/>
        </w:tblCellMar>
        <w:tblLook w:val="0000" w:firstRow="0" w:lastRow="0" w:firstColumn="0" w:lastColumn="0" w:noHBand="0" w:noVBand="0"/>
      </w:tblPr>
      <w:tblGrid>
        <w:gridCol w:w="9893"/>
      </w:tblGrid>
      <w:tr w:rsidR="00565122" w:rsidRPr="005C4957" w:rsidTr="00C216EC">
        <w:trPr>
          <w:trHeight w:val="7625"/>
          <w:tblCellSpacing w:w="15" w:type="dxa"/>
        </w:trPr>
        <w:tc>
          <w:tcPr>
            <w:tcW w:w="9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122" w:rsidRDefault="00565122" w:rsidP="00C216EC">
            <w:pPr>
              <w:shd w:val="clear" w:color="auto" w:fill="FFFFFF"/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rFonts w:ascii="Segoe Print" w:hAnsi="Segoe Print"/>
                <w:b/>
                <w:bCs/>
                <w:color w:val="FF0000"/>
                <w:sz w:val="52"/>
                <w:szCs w:val="52"/>
              </w:rPr>
              <w:t>Как воспитать защитника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С самого рождения ребенок проводит больше времени со своей мамой, чем с папой.         Если у тебя дочь, то с </w:t>
            </w:r>
            <w:r>
              <w:rPr>
                <w:rStyle w:val="c1"/>
                <w:i/>
                <w:iCs/>
                <w:color w:val="000000"/>
                <w:sz w:val="40"/>
                <w:szCs w:val="40"/>
              </w:rPr>
              <w:t>воспитанием</w:t>
            </w:r>
            <w:r>
              <w:rPr>
                <w:rStyle w:val="c1"/>
                <w:color w:val="000000"/>
                <w:sz w:val="40"/>
                <w:szCs w:val="40"/>
              </w:rPr>
              <w:t xml:space="preserve"> вроде все понятно, ты, как женщина, передашь ей все свои знания и расскажешь все о своем, женском мире. Но что же делать, если у тебя растет сын? Как не вырастить из него маменькиного </w:t>
            </w:r>
            <w:proofErr w:type="gramStart"/>
            <w:r>
              <w:rPr>
                <w:rStyle w:val="c1"/>
                <w:color w:val="000000"/>
                <w:sz w:val="40"/>
                <w:szCs w:val="40"/>
              </w:rPr>
              <w:t>сынка</w:t>
            </w:r>
            <w:proofErr w:type="gramEnd"/>
            <w:r>
              <w:rPr>
                <w:rStyle w:val="c1"/>
                <w:color w:val="000000"/>
                <w:sz w:val="40"/>
                <w:szCs w:val="40"/>
              </w:rPr>
              <w:t>, а сделать так, чтоб он понял как это, быть настоящим мужчиной и быть защитником?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Так,</w:t>
            </w: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 как воспитать защитника</w:t>
            </w:r>
            <w:r>
              <w:rPr>
                <w:rStyle w:val="c1"/>
                <w:color w:val="000000"/>
                <w:sz w:val="40"/>
                <w:szCs w:val="40"/>
              </w:rPr>
              <w:t>?                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Психологи убеждены, для того чтобы из мальчика вырастить настоящего мужчину, его надо меньше ругать и чаще хвалить, а большинство родителей делает наоборот. Так, по данным Института возрастной физиологии детей и подростков РАО, мальчиков в 4 раза наказывают чаще, чем девочек, и в 2 раза меньше хвалят. А потом ещё женщины удивляются, куда делись настоящие мужчины, настоящие защитники Отечества…        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В мальчиках с самого раннего возраста необходимо культивировать четыре основных качества.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Во-первых, это </w:t>
            </w: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уверенность в себе</w:t>
            </w:r>
            <w:r>
              <w:rPr>
                <w:rStyle w:val="c1"/>
                <w:color w:val="000000"/>
                <w:sz w:val="40"/>
                <w:szCs w:val="40"/>
              </w:rPr>
              <w:t xml:space="preserve">. Заступиться за </w:t>
            </w:r>
            <w:proofErr w:type="gramStart"/>
            <w:r>
              <w:rPr>
                <w:rStyle w:val="c1"/>
                <w:color w:val="000000"/>
                <w:sz w:val="40"/>
                <w:szCs w:val="40"/>
              </w:rPr>
              <w:t>слабого</w:t>
            </w:r>
            <w:proofErr w:type="gramEnd"/>
            <w:r>
              <w:rPr>
                <w:rStyle w:val="c1"/>
                <w:color w:val="000000"/>
                <w:sz w:val="40"/>
                <w:szCs w:val="40"/>
              </w:rPr>
              <w:t xml:space="preserve"> можно лишь в том случае, если ты уверен в собственных силах. Физическую силу обеспечат регулярные тренировки. Для психологической   уверенности необходим надёжный тыл. Пусть ребёнок знает, что рядом есть родители, которые всегда смогут ему помочь. Часто звучит фраза: «Ты же мужчина, а настоящие мужчины никогда не плачут». И это основная ошибка родителей. Малыш, </w:t>
            </w:r>
            <w:r>
              <w:rPr>
                <w:rStyle w:val="c1"/>
                <w:color w:val="000000"/>
                <w:sz w:val="40"/>
                <w:szCs w:val="40"/>
              </w:rPr>
              <w:lastRenderedPageBreak/>
              <w:t>который не способен излить родителям свою боль и обиду, сам не в состоянии сопереживать. Пусть ребёнок научиться понимать чувства пострадавшей стороны: не отнимать игрушки, ставить себя на место другого. При правильном подходе дети только к 5-6 годам способны осознанно проявлять сочувствие.                 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Настоящий мужчина должен уметь сочувствовать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Этому чувству нужно обязательно обучать мальчиков.  Подобные установки закладываются с детства.                            И если строгие родители с раннего возраста ущемляют малыша в проявлении чувств («не плачь», «не кричи», «не жалуйся»), то такого же проявления он будет ждать и от других. Будучи взрослым, такой человек все эмоции держит в себе, его раздражает открытое проявление эмоций от других, в том числе и от женщин, и он страдает от непонимания.                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Советы мамам</w:t>
            </w:r>
            <w:r>
              <w:rPr>
                <w:rStyle w:val="c1"/>
                <w:color w:val="000000"/>
                <w:sz w:val="40"/>
                <w:szCs w:val="40"/>
              </w:rPr>
              <w:t>: не скупитесь на ласку по отношению к маленькому сыну, не бойтесь вырастить неженку.   Наоборот: вы моделируете нормальные взаимоотношения между мужчиной и женщиной, в основе которых лежит любовь.        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Не пренебрегайте мужественностью сына в любом его возрасте, не бойтесь быть слабой и беззащитной. Даже годовалый малыш способен поднести маме книгу или пододвинуть стул. Не опекайте ребёнка чересчур и не браните за всё подряд.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Советы папам</w:t>
            </w:r>
            <w:r>
              <w:rPr>
                <w:rStyle w:val="c1"/>
                <w:color w:val="000000"/>
                <w:sz w:val="40"/>
                <w:szCs w:val="40"/>
              </w:rPr>
              <w:t>: не стыдите маленького сына за слёзы и не применяйте физические наказания, так как насилие чревато озлобленностью. Чаще хвалите малыша, научите его личной гигиене, чтобы нравиться девочкам. Хорошо бы ещё до школы научить ребёнка плавать, </w:t>
            </w:r>
            <w:hyperlink r:id="rId5" w:history="1">
              <w:r w:rsidRPr="00565122">
                <w:rPr>
                  <w:rStyle w:val="a3"/>
                  <w:rFonts w:eastAsiaTheme="majorEastAsia"/>
                  <w:color w:val="auto"/>
                  <w:sz w:val="40"/>
                  <w:szCs w:val="40"/>
                  <w:u w:val="none"/>
                </w:rPr>
                <w:t>ходить на лыжах</w:t>
              </w:r>
            </w:hyperlink>
            <w:r w:rsidRPr="00565122">
              <w:rPr>
                <w:rStyle w:val="c1"/>
                <w:sz w:val="40"/>
                <w:szCs w:val="40"/>
              </w:rPr>
              <w:t>,</w:t>
            </w:r>
            <w:r>
              <w:rPr>
                <w:rStyle w:val="c1"/>
                <w:color w:val="000000"/>
                <w:sz w:val="40"/>
                <w:szCs w:val="40"/>
              </w:rPr>
              <w:t xml:space="preserve"> ездить на двухколёсном велосипеде, играть в </w:t>
            </w:r>
            <w:r>
              <w:rPr>
                <w:rStyle w:val="c1"/>
                <w:color w:val="000000"/>
                <w:sz w:val="40"/>
                <w:szCs w:val="40"/>
              </w:rPr>
              <w:lastRenderedPageBreak/>
              <w:t>волейбол или другую игру с мячом. Такие навыки всегда пригодятся в жизни.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Настоящий мужчина должен уметь анализировать ситуацию.</w:t>
            </w:r>
            <w:r>
              <w:rPr>
                <w:rStyle w:val="c1"/>
                <w:color w:val="000000"/>
                <w:sz w:val="40"/>
                <w:szCs w:val="40"/>
              </w:rPr>
              <w:t> 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Читая вместе книжки или просматривая мультфильм, акцентируйте внимание малыша на положительных поступках персонажей. Пусть малыш представит себя на их месте. В более взрослом возрасте обсуждайте с ребёнком его взаимоотношения со сверстниками.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 xml:space="preserve">Такие качества, как мужество и независимость, нужны для того, чтобы заступиться </w:t>
            </w:r>
            <w:proofErr w:type="gramStart"/>
            <w:r>
              <w:rPr>
                <w:rStyle w:val="c1"/>
                <w:color w:val="000000"/>
                <w:sz w:val="40"/>
                <w:szCs w:val="40"/>
              </w:rPr>
              <w:t>за</w:t>
            </w:r>
            <w:proofErr w:type="gramEnd"/>
            <w:r>
              <w:rPr>
                <w:rStyle w:val="c1"/>
                <w:color w:val="000000"/>
                <w:sz w:val="40"/>
                <w:szCs w:val="40"/>
              </w:rPr>
              <w:t xml:space="preserve"> слабого или выступить против большинства. Поощряйте любое проявление самостоятельности, не объясняйте ребёнку поведение всех остальных как единственно правильное.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Настоящий мужчина должен быть независимым.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Независимость и собственное мнение – это признак мыслящего человека. Если ребенок будет полагаться в своих решениях на собственные суждения, а не поддаваться влиянию толпы, то это тоже будет означать силу характера мальчика. Поощряй любые проявление индивидуальности и самостоятельности ребенка.        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И в заключение можно сказать, что </w:t>
            </w: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самое эффективное обучение – это наглядный пример</w:t>
            </w:r>
            <w:r>
              <w:rPr>
                <w:rStyle w:val="c1"/>
                <w:color w:val="000000"/>
                <w:sz w:val="40"/>
                <w:szCs w:val="40"/>
              </w:rPr>
              <w:t>. Если мальчик ежедневно видит, как ведет себя настоящий мужчина, в лице отца или деда, то это лучше любых объяснений и доводов.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40"/>
                <w:szCs w:val="40"/>
              </w:rPr>
              <w:t>И еще один важный момент.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Молодые родители часто задаются вопросом: «</w:t>
            </w:r>
            <w:r>
              <w:rPr>
                <w:rStyle w:val="c1"/>
                <w:i/>
                <w:iCs/>
                <w:color w:val="000000"/>
                <w:sz w:val="40"/>
                <w:szCs w:val="40"/>
              </w:rPr>
              <w:t>С какого возраста начинать воспитывать ребенка?</w:t>
            </w:r>
            <w:r>
              <w:rPr>
                <w:rStyle w:val="c1"/>
                <w:color w:val="000000"/>
                <w:sz w:val="40"/>
                <w:szCs w:val="40"/>
              </w:rPr>
              <w:t>».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>В качестве ответа можно привести притчу.</w:t>
            </w:r>
          </w:p>
          <w:p w:rsidR="00565122" w:rsidRDefault="00565122" w:rsidP="00C216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40"/>
                <w:szCs w:val="40"/>
              </w:rPr>
              <w:t xml:space="preserve">Мать годовалого сына пришла к мудрецу и спросила его о том, когда ей нужно начать воспитывать малыша, на что в ответ услышала, что опоздала на 1 год и девять </w:t>
            </w:r>
            <w:r>
              <w:rPr>
                <w:rStyle w:val="c1"/>
                <w:color w:val="000000"/>
                <w:sz w:val="40"/>
                <w:szCs w:val="40"/>
              </w:rPr>
              <w:lastRenderedPageBreak/>
              <w:t>месяцев. Воспитывать детей нужно еще в утробе (приучая к правильному питанию, избегая стрессов и отказавшись от вредных привычек), а с рождения – уделять им максимум внимания и не забывать о правилах воспитания детей из нашей многовековой истории. Воспитанию мальчиков всегда и везде уделялось особое внимание. Мальчик – будущий мужчина – защитник и кормилец, охотник и воин. Именно эти обязанности и соответствующие качества всегда были ценны, востребованы и сознательно культивировались мудрыми предками при воспитании мальчиков.</w:t>
            </w:r>
          </w:p>
          <w:p w:rsidR="00565122" w:rsidRDefault="00565122" w:rsidP="00C216E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rFonts w:ascii="Calibri" w:hAnsi="Calibri"/>
                <w:color w:val="000000"/>
                <w:sz w:val="40"/>
                <w:szCs w:val="40"/>
              </w:rPr>
              <w:t> </w:t>
            </w:r>
          </w:p>
          <w:p w:rsidR="00565122" w:rsidRPr="005C4957" w:rsidRDefault="00565122" w:rsidP="00C216EC">
            <w:bookmarkStart w:id="0" w:name="_GoBack"/>
            <w:bookmarkEnd w:id="0"/>
          </w:p>
          <w:p w:rsidR="00565122" w:rsidRDefault="00565122" w:rsidP="00C216EC"/>
          <w:p w:rsidR="00565122" w:rsidRDefault="00565122" w:rsidP="00C216EC"/>
          <w:p w:rsidR="00565122" w:rsidRDefault="00565122" w:rsidP="00C216EC"/>
          <w:p w:rsidR="00565122" w:rsidRDefault="00565122" w:rsidP="00C216EC"/>
          <w:p w:rsidR="00565122" w:rsidRDefault="00565122" w:rsidP="00C216EC"/>
          <w:p w:rsidR="00565122" w:rsidRDefault="00565122" w:rsidP="00C216EC"/>
          <w:p w:rsidR="00565122" w:rsidRDefault="00565122" w:rsidP="00C216EC"/>
          <w:p w:rsidR="00565122" w:rsidRDefault="00565122" w:rsidP="00C216EC"/>
          <w:p w:rsidR="00565122" w:rsidRPr="005C4957" w:rsidRDefault="00565122" w:rsidP="00C216EC"/>
        </w:tc>
      </w:tr>
    </w:tbl>
    <w:p w:rsidR="004F5B7A" w:rsidRDefault="004F5B7A"/>
    <w:sectPr w:rsidR="004F5B7A" w:rsidSect="0056512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D7"/>
    <w:rsid w:val="004A35E5"/>
    <w:rsid w:val="004F5B7A"/>
    <w:rsid w:val="00565122"/>
    <w:rsid w:val="00C269D7"/>
    <w:rsid w:val="00D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2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65122"/>
  </w:style>
  <w:style w:type="character" w:customStyle="1" w:styleId="c6">
    <w:name w:val="c6"/>
    <w:basedOn w:val="a0"/>
    <w:rsid w:val="00565122"/>
  </w:style>
  <w:style w:type="character" w:customStyle="1" w:styleId="c4">
    <w:name w:val="c4"/>
    <w:basedOn w:val="a0"/>
    <w:rsid w:val="00565122"/>
  </w:style>
  <w:style w:type="character" w:styleId="a3">
    <w:name w:val="Hyperlink"/>
    <w:basedOn w:val="a0"/>
    <w:unhideWhenUsed/>
    <w:rsid w:val="00565122"/>
    <w:rPr>
      <w:color w:val="0000FF"/>
      <w:u w:val="single"/>
    </w:rPr>
  </w:style>
  <w:style w:type="paragraph" w:customStyle="1" w:styleId="c0">
    <w:name w:val="c0"/>
    <w:basedOn w:val="a"/>
    <w:rsid w:val="005651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5651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2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65122"/>
  </w:style>
  <w:style w:type="character" w:customStyle="1" w:styleId="c6">
    <w:name w:val="c6"/>
    <w:basedOn w:val="a0"/>
    <w:rsid w:val="00565122"/>
  </w:style>
  <w:style w:type="character" w:customStyle="1" w:styleId="c4">
    <w:name w:val="c4"/>
    <w:basedOn w:val="a0"/>
    <w:rsid w:val="00565122"/>
  </w:style>
  <w:style w:type="character" w:styleId="a3">
    <w:name w:val="Hyperlink"/>
    <w:basedOn w:val="a0"/>
    <w:unhideWhenUsed/>
    <w:rsid w:val="00565122"/>
    <w:rPr>
      <w:color w:val="0000FF"/>
      <w:u w:val="single"/>
    </w:rPr>
  </w:style>
  <w:style w:type="paragraph" w:customStyle="1" w:styleId="c0">
    <w:name w:val="c0"/>
    <w:basedOn w:val="a"/>
    <w:rsid w:val="005651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5651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ovkuse.ru%2Fdeti%2Fkak-nauchit-rebyonka-katatsya-na-lyzhax%2F&amp;sa=D&amp;sntz=1&amp;usg=AFQjCNEoCLF-KyR9xpE35bA10AZtGQ_L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2019-11-18T18:00:00Z</dcterms:created>
  <dcterms:modified xsi:type="dcterms:W3CDTF">2019-11-18T18:04:00Z</dcterms:modified>
</cp:coreProperties>
</file>