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326" w:rsidRPr="009F5E0A" w:rsidRDefault="00671326" w:rsidP="00671326">
      <w:pPr>
        <w:pStyle w:val="a3"/>
        <w:spacing w:before="0" w:after="0" w:line="240" w:lineRule="auto"/>
        <w:ind w:left="1276" w:right="424"/>
        <w:rPr>
          <w:rFonts w:ascii="Times New Roman" w:hAnsi="Times New Roman"/>
          <w:color w:val="auto"/>
          <w:sz w:val="24"/>
          <w:szCs w:val="24"/>
        </w:rPr>
      </w:pPr>
      <w:bookmarkStart w:id="0" w:name="_GoBack"/>
      <w:bookmarkEnd w:id="0"/>
      <w:r w:rsidRPr="009F5E0A">
        <w:rPr>
          <w:rFonts w:ascii="Times New Roman" w:hAnsi="Times New Roman"/>
          <w:color w:val="auto"/>
          <w:sz w:val="24"/>
          <w:szCs w:val="24"/>
        </w:rPr>
        <w:t>Муниципальное дошкольное бюджетное образовательное учреждение</w:t>
      </w:r>
    </w:p>
    <w:p w:rsidR="00671326" w:rsidRPr="009F5E0A" w:rsidRDefault="00671326" w:rsidP="00671326">
      <w:pPr>
        <w:pStyle w:val="a3"/>
        <w:spacing w:before="0" w:after="0" w:line="240" w:lineRule="auto"/>
        <w:ind w:left="1276" w:right="424"/>
        <w:rPr>
          <w:rFonts w:ascii="Times New Roman" w:hAnsi="Times New Roman"/>
          <w:color w:val="auto"/>
          <w:sz w:val="24"/>
          <w:szCs w:val="24"/>
        </w:rPr>
      </w:pPr>
      <w:r w:rsidRPr="009F5E0A">
        <w:rPr>
          <w:rFonts w:ascii="Times New Roman" w:hAnsi="Times New Roman"/>
          <w:color w:val="auto"/>
          <w:sz w:val="24"/>
          <w:szCs w:val="24"/>
        </w:rPr>
        <w:t>Детский сад №7 «Улыбка»</w:t>
      </w:r>
    </w:p>
    <w:p w:rsidR="00671326" w:rsidRPr="009F5E0A" w:rsidRDefault="00671326" w:rsidP="0067132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-39"/>
        <w:tblW w:w="15167" w:type="dxa"/>
        <w:tblLook w:val="04A0" w:firstRow="1" w:lastRow="0" w:firstColumn="1" w:lastColumn="0" w:noHBand="0" w:noVBand="1"/>
      </w:tblPr>
      <w:tblGrid>
        <w:gridCol w:w="4395"/>
        <w:gridCol w:w="5811"/>
        <w:gridCol w:w="4961"/>
      </w:tblGrid>
      <w:tr w:rsidR="00671326" w:rsidRPr="009F5E0A" w:rsidTr="003829AD">
        <w:tc>
          <w:tcPr>
            <w:tcW w:w="4395" w:type="dxa"/>
            <w:shd w:val="clear" w:color="auto" w:fill="auto"/>
            <w:hideMark/>
          </w:tcPr>
          <w:p w:rsidR="00671326" w:rsidRPr="009F5E0A" w:rsidRDefault="00671326" w:rsidP="003829AD">
            <w:pPr>
              <w:spacing w:after="0" w:line="240" w:lineRule="auto"/>
              <w:ind w:left="993" w:hanging="993"/>
              <w:rPr>
                <w:rFonts w:ascii="Times New Roman" w:hAnsi="Times New Roman" w:cs="Times New Roman"/>
              </w:rPr>
            </w:pPr>
            <w:r w:rsidRPr="009F5E0A">
              <w:rPr>
                <w:rFonts w:ascii="Times New Roman" w:hAnsi="Times New Roman" w:cs="Times New Roman"/>
                <w:b/>
              </w:rPr>
              <w:t xml:space="preserve">Принято: </w:t>
            </w:r>
            <w:r w:rsidRPr="009F5E0A">
              <w:rPr>
                <w:rFonts w:ascii="Times New Roman" w:hAnsi="Times New Roman" w:cs="Times New Roman"/>
              </w:rPr>
              <w:t xml:space="preserve">на педагогическом совете №___ </w:t>
            </w:r>
          </w:p>
          <w:p w:rsidR="00671326" w:rsidRPr="009F5E0A" w:rsidRDefault="00671326" w:rsidP="003829AD">
            <w:pPr>
              <w:spacing w:after="0" w:line="240" w:lineRule="auto"/>
              <w:ind w:left="993" w:firstLine="36"/>
              <w:rPr>
                <w:rFonts w:ascii="Times New Roman" w:hAnsi="Times New Roman" w:cs="Times New Roman"/>
              </w:rPr>
            </w:pPr>
            <w:r w:rsidRPr="009F5E0A">
              <w:rPr>
                <w:rFonts w:ascii="Times New Roman" w:hAnsi="Times New Roman" w:cs="Times New Roman"/>
              </w:rPr>
              <w:t>от «__» _______________ 20__ г.</w:t>
            </w:r>
          </w:p>
        </w:tc>
        <w:tc>
          <w:tcPr>
            <w:tcW w:w="5811" w:type="dxa"/>
            <w:shd w:val="clear" w:color="auto" w:fill="auto"/>
            <w:hideMark/>
          </w:tcPr>
          <w:p w:rsidR="00671326" w:rsidRPr="009F5E0A" w:rsidRDefault="00671326" w:rsidP="003829AD">
            <w:pPr>
              <w:spacing w:after="0" w:line="240" w:lineRule="auto"/>
              <w:ind w:left="1304" w:hanging="15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F5E0A">
              <w:rPr>
                <w:rFonts w:ascii="Times New Roman" w:hAnsi="Times New Roman" w:cs="Times New Roman"/>
                <w:b/>
              </w:rPr>
              <w:t xml:space="preserve">Утверждаю: </w:t>
            </w:r>
            <w:r w:rsidRPr="009F5E0A">
              <w:rPr>
                <w:rFonts w:ascii="Times New Roman" w:hAnsi="Times New Roman" w:cs="Times New Roman"/>
              </w:rPr>
              <w:t>заведующий МДБОУ ДС №7 «Улыбка»</w:t>
            </w:r>
          </w:p>
          <w:p w:rsidR="00671326" w:rsidRPr="009F5E0A" w:rsidRDefault="00671326" w:rsidP="003829AD">
            <w:pPr>
              <w:spacing w:after="0" w:line="240" w:lineRule="auto"/>
              <w:ind w:left="1596" w:hanging="1560"/>
              <w:jc w:val="right"/>
              <w:rPr>
                <w:rFonts w:ascii="Times New Roman" w:hAnsi="Times New Roman" w:cs="Times New Roman"/>
              </w:rPr>
            </w:pPr>
            <w:r w:rsidRPr="009F5E0A">
              <w:rPr>
                <w:rFonts w:ascii="Times New Roman" w:hAnsi="Times New Roman" w:cs="Times New Roman"/>
              </w:rPr>
              <w:t xml:space="preserve">        Карасева И.В. _____________________</w:t>
            </w:r>
          </w:p>
          <w:p w:rsidR="00671326" w:rsidRPr="009F5E0A" w:rsidRDefault="00671326" w:rsidP="003829AD">
            <w:pPr>
              <w:spacing w:after="0" w:line="240" w:lineRule="auto"/>
              <w:ind w:left="1596" w:hanging="1560"/>
              <w:jc w:val="right"/>
              <w:rPr>
                <w:rFonts w:ascii="Times New Roman" w:hAnsi="Times New Roman" w:cs="Times New Roman"/>
              </w:rPr>
            </w:pPr>
            <w:r w:rsidRPr="009F5E0A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4961" w:type="dxa"/>
          </w:tcPr>
          <w:p w:rsidR="00671326" w:rsidRPr="009F5E0A" w:rsidRDefault="00671326" w:rsidP="003829AD">
            <w:pPr>
              <w:spacing w:after="0" w:line="240" w:lineRule="auto"/>
              <w:ind w:left="1304" w:hanging="1560"/>
              <w:jc w:val="right"/>
              <w:rPr>
                <w:rFonts w:ascii="Times New Roman" w:hAnsi="Times New Roman" w:cs="Times New Roman"/>
                <w:b/>
              </w:rPr>
            </w:pPr>
            <w:r w:rsidRPr="009F5E0A">
              <w:rPr>
                <w:rFonts w:ascii="Times New Roman" w:hAnsi="Times New Roman" w:cs="Times New Roman"/>
                <w:b/>
              </w:rPr>
              <w:t>Утвержд</w:t>
            </w:r>
            <w:r>
              <w:rPr>
                <w:rFonts w:ascii="Times New Roman" w:hAnsi="Times New Roman" w:cs="Times New Roman"/>
                <w:b/>
              </w:rPr>
              <w:t>ен</w:t>
            </w:r>
            <w:r w:rsidRPr="009F5E0A">
              <w:rPr>
                <w:rFonts w:ascii="Times New Roman" w:hAnsi="Times New Roman" w:cs="Times New Roman"/>
                <w:b/>
              </w:rPr>
              <w:t xml:space="preserve">: </w:t>
            </w:r>
            <w:r w:rsidRPr="009F5E0A">
              <w:rPr>
                <w:rFonts w:ascii="Times New Roman" w:hAnsi="Times New Roman" w:cs="Times New Roman"/>
                <w:szCs w:val="20"/>
              </w:rPr>
              <w:t>приказом </w:t>
            </w:r>
            <w:r w:rsidRPr="00BE07F2">
              <w:rPr>
                <w:rStyle w:val="fill"/>
                <w:rFonts w:ascii="Times New Roman" w:hAnsi="Times New Roman"/>
                <w:color w:val="auto"/>
                <w:szCs w:val="20"/>
              </w:rPr>
              <w:t>____________________</w:t>
            </w:r>
            <w:r w:rsidRPr="00BE07F2">
              <w:rPr>
                <w:rFonts w:ascii="Times New Roman" w:hAnsi="Times New Roman" w:cs="Times New Roman"/>
                <w:szCs w:val="20"/>
              </w:rPr>
              <w:br/>
              <w:t>от </w:t>
            </w:r>
            <w:r w:rsidRPr="00BE07F2">
              <w:rPr>
                <w:rStyle w:val="fill"/>
                <w:rFonts w:ascii="Times New Roman" w:hAnsi="Times New Roman"/>
                <w:color w:val="auto"/>
                <w:szCs w:val="20"/>
              </w:rPr>
              <w:t>__ ___________</w:t>
            </w:r>
            <w:r w:rsidRPr="00BE07F2">
              <w:rPr>
                <w:rFonts w:ascii="Times New Roman" w:hAnsi="Times New Roman" w:cs="Times New Roman"/>
                <w:szCs w:val="20"/>
              </w:rPr>
              <w:t> 20</w:t>
            </w:r>
            <w:r w:rsidRPr="00BE07F2">
              <w:rPr>
                <w:rStyle w:val="fill"/>
                <w:rFonts w:ascii="Times New Roman" w:hAnsi="Times New Roman"/>
                <w:color w:val="auto"/>
                <w:szCs w:val="20"/>
              </w:rPr>
              <w:t>__</w:t>
            </w:r>
            <w:r w:rsidRPr="00BE07F2">
              <w:rPr>
                <w:rFonts w:ascii="Times New Roman" w:hAnsi="Times New Roman" w:cs="Times New Roman"/>
                <w:szCs w:val="20"/>
              </w:rPr>
              <w:t> г. № </w:t>
            </w:r>
            <w:r w:rsidRPr="00BE07F2">
              <w:rPr>
                <w:rStyle w:val="fill"/>
                <w:rFonts w:ascii="Times New Roman" w:hAnsi="Times New Roman"/>
                <w:color w:val="auto"/>
                <w:sz w:val="20"/>
                <w:szCs w:val="20"/>
              </w:rPr>
              <w:t>___</w:t>
            </w:r>
          </w:p>
        </w:tc>
      </w:tr>
    </w:tbl>
    <w:p w:rsidR="000E7E55" w:rsidRPr="00CF180E" w:rsidRDefault="000E7E55" w:rsidP="00382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CF180E">
        <w:rPr>
          <w:rFonts w:ascii="Times New Roman" w:hAnsi="Times New Roman" w:cs="Times New Roman"/>
          <w:b/>
          <w:bCs/>
          <w:sz w:val="28"/>
        </w:rPr>
        <w:t>План мероприятий по повышению качества дошкольного образования </w:t>
      </w:r>
    </w:p>
    <w:p w:rsidR="000E7E55" w:rsidRPr="00CF180E" w:rsidRDefault="000E7E55" w:rsidP="00382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CF180E">
        <w:rPr>
          <w:rFonts w:ascii="Times New Roman" w:hAnsi="Times New Roman" w:cs="Times New Roman"/>
          <w:b/>
          <w:bCs/>
          <w:sz w:val="28"/>
        </w:rPr>
        <w:t>в МДБОУ ДС №7 «Улыбка» на 2022-2023</w:t>
      </w:r>
    </w:p>
    <w:p w:rsidR="000E7E55" w:rsidRPr="005D11D6" w:rsidRDefault="00565CEA" w:rsidP="000E7E55">
      <w:pPr>
        <w:pStyle w:val="a5"/>
        <w:shd w:val="clear" w:color="auto" w:fill="FFFFFF"/>
        <w:spacing w:before="0" w:beforeAutospacing="0" w:after="240" w:afterAutospacing="0"/>
        <w:ind w:left="720"/>
        <w:jc w:val="center"/>
        <w:textAlignment w:val="baseline"/>
        <w:rPr>
          <w:rFonts w:ascii="Arial" w:hAnsi="Arial" w:cs="Arial"/>
          <w:b/>
          <w:color w:val="000000"/>
        </w:rPr>
      </w:pPr>
      <w:hyperlink r:id="rId7" w:tgtFrame="_blank" w:history="1">
        <w:r w:rsidR="000E7E55" w:rsidRPr="00AD3ADA">
          <w:rPr>
            <w:b/>
          </w:rPr>
          <w:t>Область качества Содержание образовательной деятельности (3)</w:t>
        </w:r>
      </w:hyperlink>
    </w:p>
    <w:tbl>
      <w:tblPr>
        <w:tblStyle w:val="a6"/>
        <w:tblW w:w="16059" w:type="dxa"/>
        <w:tblInd w:w="-459" w:type="dxa"/>
        <w:tblLook w:val="04A0" w:firstRow="1" w:lastRow="0" w:firstColumn="1" w:lastColumn="0" w:noHBand="0" w:noVBand="1"/>
      </w:tblPr>
      <w:tblGrid>
        <w:gridCol w:w="2693"/>
        <w:gridCol w:w="4252"/>
        <w:gridCol w:w="5247"/>
        <w:gridCol w:w="1277"/>
        <w:gridCol w:w="2549"/>
        <w:gridCol w:w="41"/>
      </w:tblGrid>
      <w:tr w:rsidR="009F7AD4" w:rsidRPr="000E7E55" w:rsidTr="00C300BA">
        <w:trPr>
          <w:gridAfter w:val="1"/>
          <w:wAfter w:w="41" w:type="dxa"/>
        </w:trPr>
        <w:tc>
          <w:tcPr>
            <w:tcW w:w="2693" w:type="dxa"/>
            <w:vMerge w:val="restart"/>
          </w:tcPr>
          <w:p w:rsidR="009F7AD4" w:rsidRPr="000E7E55" w:rsidRDefault="009F7AD4" w:rsidP="00382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E5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9499" w:type="dxa"/>
            <w:gridSpan w:val="2"/>
          </w:tcPr>
          <w:p w:rsidR="009F7AD4" w:rsidRPr="000E7E55" w:rsidRDefault="009F7AD4" w:rsidP="003829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по устранению недостатков</w:t>
            </w:r>
          </w:p>
        </w:tc>
        <w:tc>
          <w:tcPr>
            <w:tcW w:w="1277" w:type="dxa"/>
            <w:vMerge w:val="restart"/>
          </w:tcPr>
          <w:p w:rsidR="009F7AD4" w:rsidRPr="000E7E55" w:rsidRDefault="009F7AD4" w:rsidP="003829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549" w:type="dxa"/>
            <w:vMerge w:val="restart"/>
          </w:tcPr>
          <w:p w:rsidR="009F7AD4" w:rsidRPr="000E7E55" w:rsidRDefault="009F7AD4" w:rsidP="003829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9F7AD4" w:rsidRPr="000E7E55" w:rsidTr="00C300BA">
        <w:trPr>
          <w:gridAfter w:val="1"/>
          <w:wAfter w:w="41" w:type="dxa"/>
        </w:trPr>
        <w:tc>
          <w:tcPr>
            <w:tcW w:w="2693" w:type="dxa"/>
            <w:vMerge/>
          </w:tcPr>
          <w:p w:rsidR="009F7AD4" w:rsidRPr="000E7E55" w:rsidRDefault="009F7AD4" w:rsidP="00382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9F7AD4" w:rsidRPr="000E7E55" w:rsidRDefault="009F7AD4" w:rsidP="003829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Проблема</w:t>
            </w:r>
          </w:p>
        </w:tc>
        <w:tc>
          <w:tcPr>
            <w:tcW w:w="5247" w:type="dxa"/>
          </w:tcPr>
          <w:p w:rsidR="009F7AD4" w:rsidRPr="000E7E55" w:rsidRDefault="009F7AD4" w:rsidP="003829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277" w:type="dxa"/>
            <w:vMerge/>
          </w:tcPr>
          <w:p w:rsidR="009F7AD4" w:rsidRPr="000E7E55" w:rsidRDefault="009F7AD4" w:rsidP="003829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9F7AD4" w:rsidRPr="000E7E55" w:rsidRDefault="009F7AD4" w:rsidP="003829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7AD4" w:rsidRPr="000E7E55" w:rsidTr="00C300BA">
        <w:trPr>
          <w:gridAfter w:val="1"/>
          <w:wAfter w:w="41" w:type="dxa"/>
        </w:trPr>
        <w:tc>
          <w:tcPr>
            <w:tcW w:w="16018" w:type="dxa"/>
            <w:gridSpan w:val="5"/>
          </w:tcPr>
          <w:p w:rsidR="009F7AD4" w:rsidRPr="009F7AD4" w:rsidRDefault="009F7AD4" w:rsidP="009F7A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9F7AD4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 (3.1)</w:t>
            </w:r>
          </w:p>
        </w:tc>
      </w:tr>
      <w:tr w:rsidR="00C300BA" w:rsidRPr="000E7E55" w:rsidTr="00C300BA">
        <w:trPr>
          <w:gridAfter w:val="1"/>
          <w:wAfter w:w="41" w:type="dxa"/>
        </w:trPr>
        <w:tc>
          <w:tcPr>
            <w:tcW w:w="2693" w:type="dxa"/>
            <w:vMerge w:val="restart"/>
          </w:tcPr>
          <w:p w:rsidR="00C300BA" w:rsidRPr="000E7E55" w:rsidRDefault="00C300BA" w:rsidP="009F7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55">
              <w:rPr>
                <w:rFonts w:ascii="Times New Roman" w:hAnsi="Times New Roman" w:cs="Times New Roman"/>
                <w:sz w:val="24"/>
                <w:szCs w:val="24"/>
              </w:rPr>
              <w:t>Показатель 3.1.1 «Эмоциональное развитие»</w:t>
            </w:r>
          </w:p>
        </w:tc>
        <w:tc>
          <w:tcPr>
            <w:tcW w:w="4252" w:type="dxa"/>
            <w:vMerge w:val="restart"/>
          </w:tcPr>
          <w:p w:rsidR="00C300BA" w:rsidRPr="000E7E55" w:rsidRDefault="00C300BA" w:rsidP="009F7A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E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предусмотрена деятельность </w:t>
            </w:r>
            <w:r w:rsidRPr="000E7E55">
              <w:rPr>
                <w:rFonts w:ascii="Times New Roman" w:hAnsi="Times New Roman" w:cs="Times New Roman"/>
                <w:sz w:val="24"/>
                <w:szCs w:val="24"/>
              </w:rPr>
              <w:t xml:space="preserve">в части эмоционального развития </w:t>
            </w:r>
          </w:p>
        </w:tc>
        <w:tc>
          <w:tcPr>
            <w:tcW w:w="5247" w:type="dxa"/>
          </w:tcPr>
          <w:p w:rsidR="00C300BA" w:rsidRPr="000E7E55" w:rsidRDefault="00C300BA" w:rsidP="009F7A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E55">
              <w:rPr>
                <w:rFonts w:ascii="Times New Roman" w:hAnsi="Times New Roman" w:cs="Times New Roman"/>
                <w:bCs/>
                <w:sz w:val="24"/>
                <w:szCs w:val="24"/>
              </w:rPr>
              <w:t>КПК «Развитие эмоциональной сферы у старших дошкольников»</w:t>
            </w:r>
          </w:p>
        </w:tc>
        <w:tc>
          <w:tcPr>
            <w:tcW w:w="1277" w:type="dxa"/>
          </w:tcPr>
          <w:p w:rsidR="00C300BA" w:rsidRPr="000E7E55" w:rsidRDefault="00C300BA" w:rsidP="009F7A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E55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Сентябрь, 2022</w:t>
            </w:r>
          </w:p>
        </w:tc>
        <w:tc>
          <w:tcPr>
            <w:tcW w:w="2549" w:type="dxa"/>
          </w:tcPr>
          <w:p w:rsidR="00C300BA" w:rsidRPr="000E7E55" w:rsidRDefault="00C300BA" w:rsidP="009F7A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E55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 ст.гр. «Кораблик»</w:t>
            </w:r>
          </w:p>
        </w:tc>
      </w:tr>
      <w:tr w:rsidR="00C300BA" w:rsidRPr="000E7E55" w:rsidTr="00C300BA">
        <w:trPr>
          <w:gridAfter w:val="1"/>
          <w:wAfter w:w="41" w:type="dxa"/>
        </w:trPr>
        <w:tc>
          <w:tcPr>
            <w:tcW w:w="2693" w:type="dxa"/>
            <w:vMerge/>
          </w:tcPr>
          <w:p w:rsidR="00C300BA" w:rsidRPr="000E7E55" w:rsidRDefault="00C300BA" w:rsidP="009F7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C300BA" w:rsidRPr="000E7E55" w:rsidRDefault="00C300BA" w:rsidP="009F7A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7" w:type="dxa"/>
          </w:tcPr>
          <w:p w:rsidR="00C300BA" w:rsidRPr="000E7E55" w:rsidRDefault="00C300BA" w:rsidP="009F7A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E55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Семинар-практикум на тему «Эмоциональное развитие детей дошкольного возраста»</w:t>
            </w:r>
          </w:p>
        </w:tc>
        <w:tc>
          <w:tcPr>
            <w:tcW w:w="1277" w:type="dxa"/>
          </w:tcPr>
          <w:p w:rsidR="00C300BA" w:rsidRPr="000E7E55" w:rsidRDefault="00C300BA" w:rsidP="009F7A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E55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Декабрь, 2022</w:t>
            </w:r>
          </w:p>
        </w:tc>
        <w:tc>
          <w:tcPr>
            <w:tcW w:w="2549" w:type="dxa"/>
          </w:tcPr>
          <w:p w:rsidR="00C300BA" w:rsidRPr="000E7E55" w:rsidRDefault="00C300BA" w:rsidP="009F7A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E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Ответственный за метод. Деятельность </w:t>
            </w:r>
          </w:p>
          <w:p w:rsidR="00C300BA" w:rsidRPr="000E7E55" w:rsidRDefault="00C300BA" w:rsidP="009F7A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E55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Педагог-психолог</w:t>
            </w:r>
          </w:p>
          <w:p w:rsidR="00C300BA" w:rsidRPr="000E7E55" w:rsidRDefault="00C300BA" w:rsidP="009F7A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E55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 групп</w:t>
            </w:r>
          </w:p>
        </w:tc>
      </w:tr>
      <w:tr w:rsidR="009F7AD4" w:rsidRPr="009F7AD4" w:rsidTr="00C300BA">
        <w:trPr>
          <w:gridAfter w:val="1"/>
          <w:wAfter w:w="41" w:type="dxa"/>
        </w:trPr>
        <w:tc>
          <w:tcPr>
            <w:tcW w:w="16018" w:type="dxa"/>
            <w:gridSpan w:val="5"/>
          </w:tcPr>
          <w:p w:rsidR="009F7AD4" w:rsidRPr="009F7AD4" w:rsidRDefault="009F7AD4" w:rsidP="009F7A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AD4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(3.2)</w:t>
            </w:r>
          </w:p>
        </w:tc>
      </w:tr>
      <w:tr w:rsidR="00C300BA" w:rsidRPr="000E7E55" w:rsidTr="00C300BA">
        <w:trPr>
          <w:gridAfter w:val="1"/>
          <w:wAfter w:w="41" w:type="dxa"/>
        </w:trPr>
        <w:tc>
          <w:tcPr>
            <w:tcW w:w="2693" w:type="dxa"/>
            <w:vMerge w:val="restart"/>
          </w:tcPr>
          <w:p w:rsidR="00C300BA" w:rsidRPr="000E7E55" w:rsidRDefault="00C300BA" w:rsidP="009F7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55">
              <w:rPr>
                <w:rFonts w:ascii="Times New Roman" w:hAnsi="Times New Roman" w:cs="Times New Roman"/>
                <w:sz w:val="24"/>
                <w:szCs w:val="24"/>
              </w:rPr>
              <w:t>Показатель 3.2.2 «Развитие воображения и творческой активности»</w:t>
            </w:r>
          </w:p>
        </w:tc>
        <w:tc>
          <w:tcPr>
            <w:tcW w:w="4252" w:type="dxa"/>
            <w:vMerge w:val="restart"/>
          </w:tcPr>
          <w:p w:rsidR="00C300BA" w:rsidRPr="000E7E55" w:rsidRDefault="00C300BA" w:rsidP="009F7A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E55">
              <w:rPr>
                <w:rFonts w:ascii="Times New Roman" w:hAnsi="Times New Roman" w:cs="Times New Roman"/>
                <w:sz w:val="24"/>
                <w:szCs w:val="24"/>
              </w:rPr>
              <w:t>Не сформирована РППС в сфере развитие воображения и творческой активности</w:t>
            </w:r>
          </w:p>
        </w:tc>
        <w:tc>
          <w:tcPr>
            <w:tcW w:w="5247" w:type="dxa"/>
          </w:tcPr>
          <w:p w:rsidR="00C300BA" w:rsidRPr="000E7E55" w:rsidRDefault="00C300BA" w:rsidP="009F7A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E55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 «Система работы по развитию воображения и творческой активности»</w:t>
            </w:r>
          </w:p>
        </w:tc>
        <w:tc>
          <w:tcPr>
            <w:tcW w:w="1277" w:type="dxa"/>
          </w:tcPr>
          <w:p w:rsidR="00C300BA" w:rsidRPr="000E7E55" w:rsidRDefault="00C300BA" w:rsidP="009F7A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E55">
              <w:rPr>
                <w:rFonts w:ascii="Times New Roman" w:hAnsi="Times New Roman" w:cs="Times New Roman"/>
                <w:bCs/>
                <w:sz w:val="24"/>
                <w:szCs w:val="24"/>
              </w:rPr>
              <w:t>Март, 2023</w:t>
            </w:r>
          </w:p>
        </w:tc>
        <w:tc>
          <w:tcPr>
            <w:tcW w:w="2549" w:type="dxa"/>
          </w:tcPr>
          <w:p w:rsidR="00C300BA" w:rsidRPr="000E7E55" w:rsidRDefault="00C300BA" w:rsidP="009F7A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E55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за метод. Деятельность</w:t>
            </w:r>
          </w:p>
          <w:p w:rsidR="00C300BA" w:rsidRPr="000E7E55" w:rsidRDefault="00C300BA" w:rsidP="009F7A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E55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 групп</w:t>
            </w:r>
          </w:p>
        </w:tc>
      </w:tr>
      <w:tr w:rsidR="00C300BA" w:rsidRPr="000E7E55" w:rsidTr="00C300BA">
        <w:trPr>
          <w:gridAfter w:val="1"/>
          <w:wAfter w:w="41" w:type="dxa"/>
        </w:trPr>
        <w:tc>
          <w:tcPr>
            <w:tcW w:w="2693" w:type="dxa"/>
            <w:vMerge/>
          </w:tcPr>
          <w:p w:rsidR="00C300BA" w:rsidRPr="000E7E55" w:rsidRDefault="00C300BA" w:rsidP="009F7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C300BA" w:rsidRPr="000E7E55" w:rsidRDefault="00C300BA" w:rsidP="009F7A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C300BA" w:rsidRPr="000E7E55" w:rsidRDefault="00C300BA" w:rsidP="009F7A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E55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IT-лаборатории (пространство для реализации программы дополнительного образования)</w:t>
            </w:r>
          </w:p>
        </w:tc>
        <w:tc>
          <w:tcPr>
            <w:tcW w:w="1277" w:type="dxa"/>
          </w:tcPr>
          <w:p w:rsidR="00C300BA" w:rsidRPr="000E7E55" w:rsidRDefault="00C300BA" w:rsidP="009F7A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E55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549" w:type="dxa"/>
          </w:tcPr>
          <w:p w:rsidR="00C300BA" w:rsidRPr="000E7E55" w:rsidRDefault="00C300BA" w:rsidP="009F7A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E55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ДОО</w:t>
            </w:r>
          </w:p>
          <w:p w:rsidR="00C300BA" w:rsidRPr="000E7E55" w:rsidRDefault="00C300BA" w:rsidP="009F7A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E55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Воспитатель, Киселева А.И.</w:t>
            </w:r>
          </w:p>
        </w:tc>
      </w:tr>
      <w:tr w:rsidR="00C300BA" w:rsidRPr="000E7E55" w:rsidTr="00C300BA">
        <w:trPr>
          <w:gridAfter w:val="1"/>
          <w:wAfter w:w="41" w:type="dxa"/>
        </w:trPr>
        <w:tc>
          <w:tcPr>
            <w:tcW w:w="2693" w:type="dxa"/>
            <w:vMerge/>
          </w:tcPr>
          <w:p w:rsidR="00C300BA" w:rsidRPr="000E7E55" w:rsidRDefault="00C300BA" w:rsidP="009F7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C300BA" w:rsidRPr="000E7E55" w:rsidRDefault="00C300BA" w:rsidP="009F7A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C300BA" w:rsidRPr="000E7E55" w:rsidRDefault="00C300BA" w:rsidP="009F7A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E55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программы доп. образования «</w:t>
            </w:r>
            <w:hyperlink r:id="rId8" w:tgtFrame="_blank" w:history="1">
              <w:r w:rsidRPr="000E7E55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Основы цифровой грамотности: маленький IT-гений»  </w:t>
              </w:r>
            </w:hyperlink>
          </w:p>
        </w:tc>
        <w:tc>
          <w:tcPr>
            <w:tcW w:w="1277" w:type="dxa"/>
          </w:tcPr>
          <w:p w:rsidR="00C300BA" w:rsidRPr="000E7E55" w:rsidRDefault="00C300BA" w:rsidP="009F7A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E55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549" w:type="dxa"/>
          </w:tcPr>
          <w:p w:rsidR="00C300BA" w:rsidRPr="000E7E55" w:rsidRDefault="00C300BA" w:rsidP="009F7A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E55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Воспитатель, Киселева А.И.</w:t>
            </w:r>
          </w:p>
        </w:tc>
      </w:tr>
      <w:tr w:rsidR="009F7AD4" w:rsidRPr="000E7E55" w:rsidTr="00C300BA">
        <w:trPr>
          <w:gridAfter w:val="1"/>
          <w:wAfter w:w="41" w:type="dxa"/>
        </w:trPr>
        <w:tc>
          <w:tcPr>
            <w:tcW w:w="16018" w:type="dxa"/>
            <w:gridSpan w:val="5"/>
          </w:tcPr>
          <w:p w:rsidR="009F7AD4" w:rsidRPr="009F7AD4" w:rsidRDefault="009F7AD4" w:rsidP="009F7A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AD4">
              <w:rPr>
                <w:rFonts w:ascii="Times New Roman" w:hAnsi="Times New Roman" w:cs="Times New Roman"/>
                <w:sz w:val="24"/>
                <w:szCs w:val="24"/>
              </w:rPr>
              <w:t>РЕЧЕВОЕ РАЗВИТИЕ (3.3)</w:t>
            </w:r>
          </w:p>
        </w:tc>
      </w:tr>
      <w:tr w:rsidR="009F7AD4" w:rsidRPr="000E7E55" w:rsidTr="00C300BA">
        <w:trPr>
          <w:gridAfter w:val="1"/>
          <w:wAfter w:w="41" w:type="dxa"/>
        </w:trPr>
        <w:tc>
          <w:tcPr>
            <w:tcW w:w="2693" w:type="dxa"/>
          </w:tcPr>
          <w:p w:rsidR="009F7AD4" w:rsidRPr="000E7E55" w:rsidRDefault="009F7AD4" w:rsidP="009F7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55">
              <w:rPr>
                <w:rFonts w:ascii="Times New Roman" w:hAnsi="Times New Roman" w:cs="Times New Roman"/>
                <w:sz w:val="24"/>
                <w:szCs w:val="24"/>
              </w:rPr>
              <w:t>Показатель 3.3.1 «Развитие речевого слуха»</w:t>
            </w:r>
          </w:p>
        </w:tc>
        <w:tc>
          <w:tcPr>
            <w:tcW w:w="4252" w:type="dxa"/>
          </w:tcPr>
          <w:p w:rsidR="009F7AD4" w:rsidRPr="000E7E55" w:rsidRDefault="009F7AD4" w:rsidP="009F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E55">
              <w:rPr>
                <w:rFonts w:ascii="Times New Roman" w:hAnsi="Times New Roman" w:cs="Times New Roman"/>
                <w:sz w:val="24"/>
                <w:szCs w:val="24"/>
              </w:rPr>
              <w:t>Не сформирована РППС для развития речевого и неречевого слуха</w:t>
            </w:r>
          </w:p>
          <w:p w:rsidR="009F7AD4" w:rsidRPr="000E7E55" w:rsidRDefault="009F7AD4" w:rsidP="009F7A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7" w:type="dxa"/>
          </w:tcPr>
          <w:p w:rsidR="009F7AD4" w:rsidRPr="000E7E55" w:rsidRDefault="009F7AD4" w:rsidP="009F7A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E55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плана ПОС на тему «Речевое развитие дошкольников посредством создания речевой и аудиовизуальной среды в детском»</w:t>
            </w:r>
          </w:p>
        </w:tc>
        <w:tc>
          <w:tcPr>
            <w:tcW w:w="1277" w:type="dxa"/>
          </w:tcPr>
          <w:p w:rsidR="009F7AD4" w:rsidRPr="000E7E55" w:rsidRDefault="009F7AD4" w:rsidP="009F7A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E55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549" w:type="dxa"/>
          </w:tcPr>
          <w:p w:rsidR="009F7AD4" w:rsidRPr="000E7E55" w:rsidRDefault="009F7AD4" w:rsidP="009F7A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E55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ДОО</w:t>
            </w:r>
          </w:p>
          <w:p w:rsidR="009F7AD4" w:rsidRPr="000E7E55" w:rsidRDefault="009F7AD4" w:rsidP="009F7A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E55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за метод. Деятельность</w:t>
            </w:r>
          </w:p>
          <w:p w:rsidR="009F7AD4" w:rsidRPr="000E7E55" w:rsidRDefault="009F7AD4" w:rsidP="009F7A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E55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ДОО</w:t>
            </w:r>
          </w:p>
        </w:tc>
      </w:tr>
      <w:tr w:rsidR="009F7AD4" w:rsidRPr="000E7E55" w:rsidTr="00C300BA">
        <w:trPr>
          <w:gridAfter w:val="1"/>
          <w:wAfter w:w="41" w:type="dxa"/>
        </w:trPr>
        <w:tc>
          <w:tcPr>
            <w:tcW w:w="2693" w:type="dxa"/>
            <w:vMerge w:val="restart"/>
          </w:tcPr>
          <w:p w:rsidR="009F7AD4" w:rsidRPr="000E7E55" w:rsidRDefault="009F7AD4" w:rsidP="009F7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3.3.2 «Обогащение словарного запаса»</w:t>
            </w:r>
          </w:p>
        </w:tc>
        <w:tc>
          <w:tcPr>
            <w:tcW w:w="4252" w:type="dxa"/>
            <w:vMerge w:val="restart"/>
          </w:tcPr>
          <w:p w:rsidR="009F7AD4" w:rsidRPr="000E7E55" w:rsidRDefault="009F7AD4" w:rsidP="009F7A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7E55">
              <w:rPr>
                <w:rFonts w:ascii="Times New Roman" w:hAnsi="Times New Roman" w:cs="Times New Roman"/>
                <w:sz w:val="24"/>
                <w:szCs w:val="24"/>
              </w:rPr>
              <w:t>Не сформирована РППС в сфере обогащения словарного запаса</w:t>
            </w:r>
          </w:p>
        </w:tc>
        <w:tc>
          <w:tcPr>
            <w:tcW w:w="5247" w:type="dxa"/>
          </w:tcPr>
          <w:p w:rsidR="009F7AD4" w:rsidRPr="000E7E55" w:rsidRDefault="009F7AD4" w:rsidP="009F7A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E55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Педагогический совет «Формирование информационной культуры и медиа-компетентности субъектов образовательного процесса, посредством электронной библиотеки ДОО»</w:t>
            </w:r>
          </w:p>
        </w:tc>
        <w:tc>
          <w:tcPr>
            <w:tcW w:w="1277" w:type="dxa"/>
          </w:tcPr>
          <w:p w:rsidR="009F7AD4" w:rsidRPr="000E7E55" w:rsidRDefault="009F7AD4" w:rsidP="009F7A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E55">
              <w:rPr>
                <w:rFonts w:ascii="Times New Roman" w:hAnsi="Times New Roman" w:cs="Times New Roman"/>
                <w:bCs/>
                <w:sz w:val="24"/>
                <w:szCs w:val="24"/>
              </w:rPr>
              <w:t>Май, 2022</w:t>
            </w:r>
          </w:p>
        </w:tc>
        <w:tc>
          <w:tcPr>
            <w:tcW w:w="2549" w:type="dxa"/>
          </w:tcPr>
          <w:p w:rsidR="009F7AD4" w:rsidRPr="000E7E55" w:rsidRDefault="009F7AD4" w:rsidP="009F7A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E55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за метод. Деятельность</w:t>
            </w:r>
          </w:p>
          <w:p w:rsidR="009F7AD4" w:rsidRPr="000E7E55" w:rsidRDefault="009F7AD4" w:rsidP="009F7A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E55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за сайт</w:t>
            </w:r>
          </w:p>
          <w:p w:rsidR="009F7AD4" w:rsidRPr="000E7E55" w:rsidRDefault="009F7AD4" w:rsidP="009F7A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E55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 групп</w:t>
            </w:r>
          </w:p>
        </w:tc>
      </w:tr>
      <w:tr w:rsidR="009F7AD4" w:rsidRPr="000E7E55" w:rsidTr="00C300BA">
        <w:trPr>
          <w:gridAfter w:val="1"/>
          <w:wAfter w:w="41" w:type="dxa"/>
        </w:trPr>
        <w:tc>
          <w:tcPr>
            <w:tcW w:w="2693" w:type="dxa"/>
            <w:vMerge/>
          </w:tcPr>
          <w:p w:rsidR="009F7AD4" w:rsidRPr="000E7E55" w:rsidRDefault="009F7AD4" w:rsidP="009F7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9F7AD4" w:rsidRPr="000E7E55" w:rsidRDefault="009F7AD4" w:rsidP="009F7A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9F7AD4" w:rsidRPr="000E7E55" w:rsidRDefault="009F7AD4" w:rsidP="009F7A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E55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 «Влияние цифровой образовательная среда на развитие речи детей»</w:t>
            </w:r>
          </w:p>
        </w:tc>
        <w:tc>
          <w:tcPr>
            <w:tcW w:w="1277" w:type="dxa"/>
          </w:tcPr>
          <w:p w:rsidR="009F7AD4" w:rsidRPr="000E7E55" w:rsidRDefault="009F7AD4" w:rsidP="009F7A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E55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Сентябрь, 2022</w:t>
            </w:r>
          </w:p>
        </w:tc>
        <w:tc>
          <w:tcPr>
            <w:tcW w:w="2549" w:type="dxa"/>
          </w:tcPr>
          <w:p w:rsidR="009F7AD4" w:rsidRPr="000E7E55" w:rsidRDefault="009F7AD4" w:rsidP="009F7A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E55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за метод. деятельность</w:t>
            </w:r>
          </w:p>
          <w:p w:rsidR="009F7AD4" w:rsidRPr="000E7E55" w:rsidRDefault="009F7AD4" w:rsidP="009F7A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E55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Учитель-логопед</w:t>
            </w:r>
          </w:p>
          <w:p w:rsidR="009F7AD4" w:rsidRPr="000E7E55" w:rsidRDefault="009F7AD4" w:rsidP="009F7A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E55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 групп</w:t>
            </w:r>
          </w:p>
        </w:tc>
      </w:tr>
      <w:tr w:rsidR="009F7AD4" w:rsidRPr="000E7E55" w:rsidTr="00C300BA">
        <w:trPr>
          <w:gridAfter w:val="1"/>
          <w:wAfter w:w="41" w:type="dxa"/>
        </w:trPr>
        <w:tc>
          <w:tcPr>
            <w:tcW w:w="2693" w:type="dxa"/>
            <w:vMerge/>
          </w:tcPr>
          <w:p w:rsidR="009F7AD4" w:rsidRPr="000E7E55" w:rsidRDefault="009F7AD4" w:rsidP="009F7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9F7AD4" w:rsidRPr="000E7E55" w:rsidRDefault="009F7AD4" w:rsidP="009F7A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9F7AD4" w:rsidRPr="000E7E55" w:rsidRDefault="009F7AD4" w:rsidP="009F7A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E55">
              <w:rPr>
                <w:rFonts w:ascii="Times New Roman" w:hAnsi="Times New Roman" w:cs="Times New Roman"/>
                <w:bCs/>
                <w:sz w:val="24"/>
                <w:szCs w:val="24"/>
              </w:rPr>
              <w:t>РМО на тему «</w:t>
            </w:r>
            <w:r w:rsidRPr="000E7E55">
              <w:rPr>
                <w:rFonts w:ascii="Times New Roman" w:hAnsi="Times New Roman" w:cs="Times New Roman"/>
                <w:sz w:val="24"/>
                <w:szCs w:val="24"/>
              </w:rPr>
              <w:t>Цифровые технологии, как средство поддержки детской инициативы, познавательной активности и читательской компетентности»</w:t>
            </w:r>
          </w:p>
        </w:tc>
        <w:tc>
          <w:tcPr>
            <w:tcW w:w="1277" w:type="dxa"/>
          </w:tcPr>
          <w:p w:rsidR="009F7AD4" w:rsidRPr="000E7E55" w:rsidRDefault="009F7AD4" w:rsidP="009F7A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E55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Октябрь, 2022</w:t>
            </w:r>
          </w:p>
        </w:tc>
        <w:tc>
          <w:tcPr>
            <w:tcW w:w="2549" w:type="dxa"/>
          </w:tcPr>
          <w:p w:rsidR="009F7AD4" w:rsidRPr="000E7E55" w:rsidRDefault="009F7AD4" w:rsidP="009F7A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E55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ДОО</w:t>
            </w:r>
          </w:p>
          <w:p w:rsidR="009F7AD4" w:rsidRPr="000E7E55" w:rsidRDefault="009F7AD4" w:rsidP="009F7A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E55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за метод. Деятельность</w:t>
            </w:r>
          </w:p>
          <w:p w:rsidR="009F7AD4" w:rsidRPr="000E7E55" w:rsidRDefault="009F7AD4" w:rsidP="009F7A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E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Воспитатели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0E7E55">
              <w:rPr>
                <w:rFonts w:ascii="Times New Roman" w:hAnsi="Times New Roman" w:cs="Times New Roman"/>
                <w:bCs/>
                <w:sz w:val="24"/>
                <w:szCs w:val="24"/>
              </w:rPr>
              <w:t>таршей группы «Кораблик»</w:t>
            </w:r>
          </w:p>
        </w:tc>
      </w:tr>
      <w:tr w:rsidR="009F7AD4" w:rsidRPr="000E7E55" w:rsidTr="00C300BA">
        <w:trPr>
          <w:gridAfter w:val="1"/>
          <w:wAfter w:w="41" w:type="dxa"/>
          <w:trHeight w:val="583"/>
        </w:trPr>
        <w:tc>
          <w:tcPr>
            <w:tcW w:w="2693" w:type="dxa"/>
          </w:tcPr>
          <w:p w:rsidR="009F7AD4" w:rsidRPr="000E7E55" w:rsidRDefault="009F7AD4" w:rsidP="009F7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55">
              <w:rPr>
                <w:rFonts w:ascii="Times New Roman" w:hAnsi="Times New Roman" w:cs="Times New Roman"/>
                <w:sz w:val="24"/>
                <w:szCs w:val="24"/>
              </w:rPr>
              <w:t>Показатель 3.3.3 «Развитие понимания речи и формирование предпосылок грамотности»</w:t>
            </w:r>
          </w:p>
        </w:tc>
        <w:tc>
          <w:tcPr>
            <w:tcW w:w="4252" w:type="dxa"/>
          </w:tcPr>
          <w:p w:rsidR="009F7AD4" w:rsidRPr="000E7E55" w:rsidRDefault="009F7AD4" w:rsidP="009F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E55">
              <w:rPr>
                <w:rFonts w:ascii="Times New Roman" w:hAnsi="Times New Roman" w:cs="Times New Roman"/>
                <w:sz w:val="24"/>
                <w:szCs w:val="24"/>
              </w:rPr>
              <w:t>Не сформирована РППС, способствующее развитию понимания речи и развитию предпосылок грамотности</w:t>
            </w:r>
          </w:p>
        </w:tc>
        <w:tc>
          <w:tcPr>
            <w:tcW w:w="5247" w:type="dxa"/>
          </w:tcPr>
          <w:p w:rsidR="009F7AD4" w:rsidRPr="000E7E55" w:rsidRDefault="009F7AD4" w:rsidP="009F7A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E55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проекта «Цифровая (дистанционная) образовательная среда»: разработка QR-картотеки и введение виртуальной образовательной среды в реальную.</w:t>
            </w:r>
          </w:p>
        </w:tc>
        <w:tc>
          <w:tcPr>
            <w:tcW w:w="1277" w:type="dxa"/>
          </w:tcPr>
          <w:p w:rsidR="009F7AD4" w:rsidRPr="000E7E55" w:rsidRDefault="009F7AD4" w:rsidP="009F7A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E55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549" w:type="dxa"/>
          </w:tcPr>
          <w:p w:rsidR="009F7AD4" w:rsidRPr="000E7E55" w:rsidRDefault="009F7AD4" w:rsidP="009F7A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E55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ДОО</w:t>
            </w:r>
          </w:p>
          <w:p w:rsidR="009F7AD4" w:rsidRPr="000E7E55" w:rsidRDefault="009F7AD4" w:rsidP="009F7A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E55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за метод. Деятельность</w:t>
            </w:r>
          </w:p>
          <w:p w:rsidR="009F7AD4" w:rsidRPr="000E7E55" w:rsidRDefault="009F7AD4" w:rsidP="009F7A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E55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ДОО</w:t>
            </w:r>
          </w:p>
        </w:tc>
      </w:tr>
      <w:tr w:rsidR="009F7AD4" w:rsidRPr="000E7E55" w:rsidTr="00C300BA">
        <w:trPr>
          <w:gridAfter w:val="1"/>
          <w:wAfter w:w="41" w:type="dxa"/>
          <w:trHeight w:val="109"/>
        </w:trPr>
        <w:tc>
          <w:tcPr>
            <w:tcW w:w="2693" w:type="dxa"/>
          </w:tcPr>
          <w:p w:rsidR="009F7AD4" w:rsidRPr="000E7E55" w:rsidRDefault="009F7AD4" w:rsidP="009F7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55">
              <w:rPr>
                <w:rFonts w:ascii="Times New Roman" w:hAnsi="Times New Roman" w:cs="Times New Roman"/>
                <w:sz w:val="24"/>
                <w:szCs w:val="24"/>
              </w:rPr>
              <w:t>Показатель 3.3.5 «Освоение письменной речи»</w:t>
            </w:r>
          </w:p>
        </w:tc>
        <w:tc>
          <w:tcPr>
            <w:tcW w:w="4252" w:type="dxa"/>
          </w:tcPr>
          <w:p w:rsidR="009F7AD4" w:rsidRPr="000E7E55" w:rsidRDefault="009F7AD4" w:rsidP="009F7A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E55">
              <w:rPr>
                <w:rFonts w:ascii="Times New Roman" w:hAnsi="Times New Roman" w:cs="Times New Roman"/>
                <w:sz w:val="24"/>
                <w:szCs w:val="24"/>
              </w:rPr>
              <w:t>Не сформирована РППС в сфере освоения письменной речи детей.</w:t>
            </w:r>
            <w:r w:rsidRPr="000E7E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247" w:type="dxa"/>
          </w:tcPr>
          <w:p w:rsidR="009F7AD4" w:rsidRPr="000E7E55" w:rsidRDefault="009F7AD4" w:rsidP="009F7A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E55">
              <w:rPr>
                <w:rFonts w:ascii="Times New Roman" w:hAnsi="Times New Roman" w:cs="Times New Roman"/>
                <w:bCs/>
                <w:sz w:val="24"/>
                <w:szCs w:val="24"/>
              </w:rPr>
              <w:t>Смотр-конкурс центров речевого развития</w:t>
            </w:r>
          </w:p>
        </w:tc>
        <w:tc>
          <w:tcPr>
            <w:tcW w:w="1277" w:type="dxa"/>
          </w:tcPr>
          <w:p w:rsidR="009F7AD4" w:rsidRPr="000E7E55" w:rsidRDefault="009F7AD4" w:rsidP="009F7A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E55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Октябрь-ноябрь, 2022</w:t>
            </w:r>
          </w:p>
        </w:tc>
        <w:tc>
          <w:tcPr>
            <w:tcW w:w="2549" w:type="dxa"/>
          </w:tcPr>
          <w:p w:rsidR="009F7AD4" w:rsidRPr="000E7E55" w:rsidRDefault="009F7AD4" w:rsidP="009F7A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E55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за метод. Деятельность,</w:t>
            </w:r>
          </w:p>
          <w:p w:rsidR="009F7AD4" w:rsidRPr="000E7E55" w:rsidRDefault="009F7AD4" w:rsidP="009F7A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E55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 групп</w:t>
            </w:r>
          </w:p>
        </w:tc>
      </w:tr>
      <w:tr w:rsidR="009F7AD4" w:rsidRPr="000E7E55" w:rsidTr="00C300BA">
        <w:trPr>
          <w:gridAfter w:val="1"/>
          <w:wAfter w:w="41" w:type="dxa"/>
          <w:trHeight w:val="110"/>
        </w:trPr>
        <w:tc>
          <w:tcPr>
            <w:tcW w:w="2693" w:type="dxa"/>
            <w:vMerge w:val="restart"/>
          </w:tcPr>
          <w:p w:rsidR="009F7AD4" w:rsidRPr="000E7E55" w:rsidRDefault="009F7AD4" w:rsidP="009F7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55">
              <w:rPr>
                <w:rFonts w:ascii="Times New Roman" w:hAnsi="Times New Roman" w:cs="Times New Roman"/>
                <w:sz w:val="24"/>
                <w:szCs w:val="24"/>
              </w:rPr>
              <w:t>Показатель 3.3.5 «Освоение письменной речи»</w:t>
            </w:r>
          </w:p>
        </w:tc>
        <w:tc>
          <w:tcPr>
            <w:tcW w:w="4252" w:type="dxa"/>
          </w:tcPr>
          <w:p w:rsidR="009F7AD4" w:rsidRPr="000E7E55" w:rsidRDefault="009F7AD4" w:rsidP="009F7A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E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предусмотрена деятельность </w:t>
            </w:r>
            <w:r w:rsidRPr="000E7E55">
              <w:rPr>
                <w:rFonts w:ascii="Times New Roman" w:hAnsi="Times New Roman" w:cs="Times New Roman"/>
                <w:sz w:val="24"/>
                <w:szCs w:val="24"/>
              </w:rPr>
              <w:t>в сфере освоения письменной речи детей.</w:t>
            </w:r>
            <w:r w:rsidRPr="000E7E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247" w:type="dxa"/>
          </w:tcPr>
          <w:p w:rsidR="009F7AD4" w:rsidRPr="000E7E55" w:rsidRDefault="009F7AD4" w:rsidP="009F7A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E55">
              <w:rPr>
                <w:rFonts w:ascii="Times New Roman" w:hAnsi="Times New Roman" w:cs="Times New Roman"/>
                <w:bCs/>
                <w:sz w:val="24"/>
                <w:szCs w:val="24"/>
              </w:rPr>
              <w:t>КПК «Формирование предпосылок к овладению письменной речью»</w:t>
            </w:r>
          </w:p>
        </w:tc>
        <w:tc>
          <w:tcPr>
            <w:tcW w:w="1277" w:type="dxa"/>
          </w:tcPr>
          <w:p w:rsidR="009F7AD4" w:rsidRPr="000E7E55" w:rsidRDefault="009F7AD4" w:rsidP="009F7A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E55">
              <w:rPr>
                <w:rFonts w:ascii="Times New Roman" w:hAnsi="Times New Roman" w:cs="Times New Roman"/>
                <w:bCs/>
                <w:sz w:val="24"/>
                <w:szCs w:val="24"/>
              </w:rPr>
              <w:t>Июнь, 2022</w:t>
            </w:r>
          </w:p>
        </w:tc>
        <w:tc>
          <w:tcPr>
            <w:tcW w:w="2549" w:type="dxa"/>
          </w:tcPr>
          <w:p w:rsidR="009F7AD4" w:rsidRPr="000E7E55" w:rsidRDefault="009F7AD4" w:rsidP="009F7A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E55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 мл.гр. «Солнышко»</w:t>
            </w:r>
          </w:p>
          <w:p w:rsidR="009F7AD4" w:rsidRPr="000E7E55" w:rsidRDefault="009F7AD4" w:rsidP="009F7A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E55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за метод. Деятельность</w:t>
            </w:r>
          </w:p>
        </w:tc>
      </w:tr>
      <w:tr w:rsidR="009F7AD4" w:rsidRPr="000E7E55" w:rsidTr="00C300BA">
        <w:trPr>
          <w:gridAfter w:val="1"/>
          <w:wAfter w:w="41" w:type="dxa"/>
        </w:trPr>
        <w:tc>
          <w:tcPr>
            <w:tcW w:w="2693" w:type="dxa"/>
            <w:vMerge/>
          </w:tcPr>
          <w:p w:rsidR="009F7AD4" w:rsidRPr="000E7E55" w:rsidRDefault="009F7AD4" w:rsidP="009F7A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9F7AD4" w:rsidRPr="000E7E55" w:rsidRDefault="009F7AD4" w:rsidP="009F7A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E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ведется систематическая образовательная деятельность </w:t>
            </w:r>
            <w:r w:rsidRPr="000E7E55">
              <w:rPr>
                <w:rFonts w:ascii="Times New Roman" w:hAnsi="Times New Roman" w:cs="Times New Roman"/>
                <w:sz w:val="24"/>
                <w:szCs w:val="24"/>
              </w:rPr>
              <w:t>в сфере освоения письменной речи детей.</w:t>
            </w:r>
            <w:r w:rsidRPr="000E7E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247" w:type="dxa"/>
          </w:tcPr>
          <w:p w:rsidR="009F7AD4" w:rsidRPr="000E7E55" w:rsidRDefault="009F7AD4" w:rsidP="009F7A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E55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программы доп. Образования «</w:t>
            </w:r>
            <w:hyperlink r:id="rId9" w:tgtFrame="_blank" w:history="1">
              <w:r w:rsidRPr="000E7E55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Основы читательской грамотности: Читай-ка»  </w:t>
              </w:r>
            </w:hyperlink>
          </w:p>
        </w:tc>
        <w:tc>
          <w:tcPr>
            <w:tcW w:w="1277" w:type="dxa"/>
          </w:tcPr>
          <w:p w:rsidR="009F7AD4" w:rsidRPr="000E7E55" w:rsidRDefault="009F7AD4" w:rsidP="009F7A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E55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549" w:type="dxa"/>
          </w:tcPr>
          <w:p w:rsidR="009F7AD4" w:rsidRPr="000E7E55" w:rsidRDefault="009F7AD4" w:rsidP="009F7A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E55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Воспитатель, Петрова В.Н.</w:t>
            </w:r>
          </w:p>
        </w:tc>
      </w:tr>
      <w:tr w:rsidR="00C300BA" w:rsidRPr="00C300BA" w:rsidTr="00C300BA">
        <w:tc>
          <w:tcPr>
            <w:tcW w:w="16059" w:type="dxa"/>
            <w:gridSpan w:val="6"/>
          </w:tcPr>
          <w:p w:rsidR="00C300BA" w:rsidRPr="00C300BA" w:rsidRDefault="00C300BA" w:rsidP="003829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C300B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(3.5)</w:t>
            </w:r>
          </w:p>
        </w:tc>
      </w:tr>
      <w:tr w:rsidR="009F7AD4" w:rsidRPr="000E7E55" w:rsidTr="00C300BA">
        <w:trPr>
          <w:gridAfter w:val="1"/>
          <w:wAfter w:w="41" w:type="dxa"/>
          <w:trHeight w:val="120"/>
        </w:trPr>
        <w:tc>
          <w:tcPr>
            <w:tcW w:w="2693" w:type="dxa"/>
            <w:tcBorders>
              <w:bottom w:val="single" w:sz="4" w:space="0" w:color="auto"/>
            </w:tcBorders>
          </w:tcPr>
          <w:p w:rsidR="009F7AD4" w:rsidRPr="000E7E55" w:rsidRDefault="009F7AD4" w:rsidP="009F7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55">
              <w:rPr>
                <w:rFonts w:ascii="Times New Roman" w:hAnsi="Times New Roman" w:cs="Times New Roman"/>
                <w:sz w:val="24"/>
                <w:szCs w:val="24"/>
              </w:rPr>
              <w:t>Показатель 3.5.3 «Движение и двигательная активность»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9F7AD4" w:rsidRPr="000E7E55" w:rsidRDefault="009F7AD4" w:rsidP="009F7A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E55">
              <w:rPr>
                <w:rFonts w:ascii="Times New Roman" w:hAnsi="Times New Roman" w:cs="Times New Roman"/>
                <w:sz w:val="24"/>
                <w:szCs w:val="24"/>
              </w:rPr>
              <w:t>Не сформирована РППС в сфере развития двигательной активности детей</w:t>
            </w:r>
          </w:p>
        </w:tc>
        <w:tc>
          <w:tcPr>
            <w:tcW w:w="5247" w:type="dxa"/>
            <w:vMerge w:val="restart"/>
            <w:tcBorders>
              <w:bottom w:val="single" w:sz="4" w:space="0" w:color="auto"/>
            </w:tcBorders>
          </w:tcPr>
          <w:p w:rsidR="009F7AD4" w:rsidRPr="000E7E55" w:rsidRDefault="009F7AD4" w:rsidP="009F7A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E55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 «Организация РППС в группе и на участке ДОО для развития двигательной активности детей»</w:t>
            </w:r>
          </w:p>
        </w:tc>
        <w:tc>
          <w:tcPr>
            <w:tcW w:w="1277" w:type="dxa"/>
            <w:vMerge w:val="restart"/>
            <w:tcBorders>
              <w:bottom w:val="single" w:sz="4" w:space="0" w:color="auto"/>
            </w:tcBorders>
          </w:tcPr>
          <w:p w:rsidR="009F7AD4" w:rsidRPr="000E7E55" w:rsidRDefault="009F7AD4" w:rsidP="009F7A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E55">
              <w:rPr>
                <w:rFonts w:ascii="Times New Roman" w:hAnsi="Times New Roman" w:cs="Times New Roman"/>
                <w:bCs/>
                <w:sz w:val="24"/>
                <w:szCs w:val="24"/>
              </w:rPr>
              <w:t>Май, 2023</w:t>
            </w:r>
          </w:p>
        </w:tc>
        <w:tc>
          <w:tcPr>
            <w:tcW w:w="2549" w:type="dxa"/>
            <w:vMerge w:val="restart"/>
            <w:tcBorders>
              <w:bottom w:val="single" w:sz="4" w:space="0" w:color="auto"/>
            </w:tcBorders>
          </w:tcPr>
          <w:p w:rsidR="009F7AD4" w:rsidRPr="000E7E55" w:rsidRDefault="009F7AD4" w:rsidP="009F7A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E55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за метод. Деятельность</w:t>
            </w:r>
          </w:p>
          <w:p w:rsidR="009F7AD4" w:rsidRPr="000E7E55" w:rsidRDefault="009F7AD4" w:rsidP="009F7A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E55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Инструктор по ФК</w:t>
            </w:r>
          </w:p>
          <w:p w:rsidR="009F7AD4" w:rsidRPr="000E7E55" w:rsidRDefault="009F7AD4" w:rsidP="009F7A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E55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 групп</w:t>
            </w:r>
          </w:p>
        </w:tc>
      </w:tr>
      <w:tr w:rsidR="009F7AD4" w:rsidRPr="000E7E55" w:rsidTr="00C300BA">
        <w:trPr>
          <w:gridAfter w:val="1"/>
          <w:wAfter w:w="41" w:type="dxa"/>
        </w:trPr>
        <w:tc>
          <w:tcPr>
            <w:tcW w:w="2693" w:type="dxa"/>
          </w:tcPr>
          <w:p w:rsidR="009F7AD4" w:rsidRPr="000E7E55" w:rsidRDefault="009F7AD4" w:rsidP="009F7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55">
              <w:rPr>
                <w:rFonts w:ascii="Times New Roman" w:hAnsi="Times New Roman" w:cs="Times New Roman"/>
                <w:sz w:val="24"/>
                <w:szCs w:val="24"/>
              </w:rPr>
              <w:t>Показатель 3.5.4 «Подвижные игры, физкультура и спорт»</w:t>
            </w:r>
          </w:p>
        </w:tc>
        <w:tc>
          <w:tcPr>
            <w:tcW w:w="4252" w:type="dxa"/>
          </w:tcPr>
          <w:p w:rsidR="009F7AD4" w:rsidRPr="000E7E55" w:rsidRDefault="009F7AD4" w:rsidP="009F7A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E55">
              <w:rPr>
                <w:rFonts w:ascii="Times New Roman" w:hAnsi="Times New Roman" w:cs="Times New Roman"/>
                <w:sz w:val="24"/>
                <w:szCs w:val="24"/>
              </w:rPr>
              <w:t>Не сформирована РППС для организации физкультуры и спортивных занятий</w:t>
            </w:r>
          </w:p>
        </w:tc>
        <w:tc>
          <w:tcPr>
            <w:tcW w:w="5247" w:type="dxa"/>
            <w:vMerge/>
          </w:tcPr>
          <w:p w:rsidR="009F7AD4" w:rsidRPr="000E7E55" w:rsidRDefault="009F7AD4" w:rsidP="009F7A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9F7AD4" w:rsidRPr="000E7E55" w:rsidRDefault="009F7AD4" w:rsidP="009F7A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9F7AD4" w:rsidRPr="000E7E55" w:rsidRDefault="009F7AD4" w:rsidP="009F7A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44548" w:rsidRDefault="00044548" w:rsidP="00C30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sectPr w:rsidR="00044548" w:rsidSect="00C300BA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E55" w:rsidRDefault="000E7E55" w:rsidP="000E7E55">
      <w:pPr>
        <w:spacing w:after="0" w:line="240" w:lineRule="auto"/>
      </w:pPr>
      <w:r>
        <w:separator/>
      </w:r>
    </w:p>
  </w:endnote>
  <w:endnote w:type="continuationSeparator" w:id="0">
    <w:p w:rsidR="000E7E55" w:rsidRDefault="000E7E55" w:rsidP="000E7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E55" w:rsidRDefault="000E7E55" w:rsidP="000E7E55">
      <w:pPr>
        <w:spacing w:after="0" w:line="240" w:lineRule="auto"/>
      </w:pPr>
      <w:r>
        <w:separator/>
      </w:r>
    </w:p>
  </w:footnote>
  <w:footnote w:type="continuationSeparator" w:id="0">
    <w:p w:rsidR="000E7E55" w:rsidRDefault="000E7E55" w:rsidP="000E7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5752"/>
    <w:multiLevelType w:val="hybridMultilevel"/>
    <w:tmpl w:val="55D2AA3A"/>
    <w:lvl w:ilvl="0" w:tplc="88C808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30130"/>
    <w:multiLevelType w:val="hybridMultilevel"/>
    <w:tmpl w:val="82AA4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C5"/>
    <w:rsid w:val="00044548"/>
    <w:rsid w:val="000E7E55"/>
    <w:rsid w:val="00332F5E"/>
    <w:rsid w:val="004A2A10"/>
    <w:rsid w:val="00565CEA"/>
    <w:rsid w:val="00671326"/>
    <w:rsid w:val="00862FC5"/>
    <w:rsid w:val="009B605D"/>
    <w:rsid w:val="009F7AD4"/>
    <w:rsid w:val="00A9560D"/>
    <w:rsid w:val="00C300BA"/>
    <w:rsid w:val="00CD2F36"/>
    <w:rsid w:val="00CF180E"/>
    <w:rsid w:val="00FE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EA0E75-68E5-42FA-B67C-872BE35F8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ll">
    <w:name w:val="fill"/>
    <w:rsid w:val="004A2A10"/>
    <w:rPr>
      <w:b/>
      <w:bCs/>
      <w:i/>
      <w:iCs/>
      <w:color w:val="FF0000"/>
    </w:rPr>
  </w:style>
  <w:style w:type="paragraph" w:styleId="a3">
    <w:name w:val="Intense Quote"/>
    <w:basedOn w:val="a"/>
    <w:next w:val="a"/>
    <w:link w:val="a4"/>
    <w:uiPriority w:val="30"/>
    <w:qFormat/>
    <w:rsid w:val="004A2A10"/>
    <w:pPr>
      <w:pBdr>
        <w:top w:val="single" w:sz="4" w:space="10" w:color="4F81BD"/>
        <w:bottom w:val="single" w:sz="4" w:space="10" w:color="4F81BD"/>
      </w:pBdr>
      <w:spacing w:before="360" w:after="360" w:line="259" w:lineRule="auto"/>
      <w:ind w:left="864" w:right="864"/>
      <w:jc w:val="center"/>
    </w:pPr>
    <w:rPr>
      <w:rFonts w:ascii="Calibri" w:eastAsia="Calibri" w:hAnsi="Calibri" w:cs="Times New Roman"/>
      <w:i/>
      <w:iCs/>
      <w:color w:val="4F81BD"/>
    </w:rPr>
  </w:style>
  <w:style w:type="character" w:customStyle="1" w:styleId="a4">
    <w:name w:val="Выделенная цитата Знак"/>
    <w:basedOn w:val="a0"/>
    <w:link w:val="a3"/>
    <w:uiPriority w:val="30"/>
    <w:rsid w:val="004A2A10"/>
    <w:rPr>
      <w:rFonts w:ascii="Calibri" w:eastAsia="Calibri" w:hAnsi="Calibri" w:cs="Times New Roman"/>
      <w:i/>
      <w:iCs/>
      <w:color w:val="4F81BD"/>
    </w:rPr>
  </w:style>
  <w:style w:type="paragraph" w:styleId="a5">
    <w:name w:val="Normal (Web)"/>
    <w:basedOn w:val="a"/>
    <w:uiPriority w:val="99"/>
    <w:unhideWhenUsed/>
    <w:rsid w:val="004A2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A2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7132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E7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7E55"/>
  </w:style>
  <w:style w:type="paragraph" w:styleId="aa">
    <w:name w:val="footer"/>
    <w:basedOn w:val="a"/>
    <w:link w:val="ab"/>
    <w:uiPriority w:val="99"/>
    <w:unhideWhenUsed/>
    <w:rsid w:val="000E7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7E55"/>
  </w:style>
  <w:style w:type="paragraph" w:styleId="ac">
    <w:name w:val="Balloon Text"/>
    <w:basedOn w:val="a"/>
    <w:link w:val="ad"/>
    <w:uiPriority w:val="99"/>
    <w:semiHidden/>
    <w:unhideWhenUsed/>
    <w:rsid w:val="009F7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F7A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.uriit.ru/pluginfile.php/166435/mod_resource/content/0/%D0%A3%D1%87%D0%B5%D0%B1%D0%BD%D0%B0%D1%8F%20%D0%BF%D1%80%D0%BE%D0%B3%D1%80%D0%B0%D0%BC%D0%BC%D0%B0%20_%D0%9E%D1%81%D0%BD%D0%BE%D0%B2%D1%8B%20%D1%86%D0%B8%D1%84%D1%80%D0%BE%D0%B2%D0%BE%D0%B9%20%D0%B3%D1%80%D0%B0%D0%BC%D0%BE%D1%82%D0%BD%D0%BE%D1%81%D1%82%D0%B8_202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oakmr.ru/wp-content/uploads/2021/11/Shkaly-MKDO-0-1.-Uroven-1.-Oblast-kachestva-Soderzhanie-obrazovatelnoj-deyatelnosti-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.uriit.ru/pluginfile.php/166435/mod_resource/content/0/%D0%A3%D1%87%D0%B5%D0%B1%D0%BD%D0%B0%D1%8F%20%D0%BF%D1%80%D0%BE%D0%B3%D1%80%D0%B0%D0%BC%D0%BC%D0%B0%20_%D0%9E%D1%81%D0%BD%D0%BE%D0%B2%D1%8B%20%D1%86%D0%B8%D1%84%D1%80%D0%BE%D0%B2%D0%BE%D0%B9%20%D0%B3%D1%80%D0%B0%D0%BC%D0%BE%D1%82%D0%BD%D0%BE%D1%81%D1%82%D0%B8_202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</cp:revision>
  <cp:lastPrinted>2022-05-24T13:01:00Z</cp:lastPrinted>
  <dcterms:created xsi:type="dcterms:W3CDTF">2022-05-11T10:20:00Z</dcterms:created>
  <dcterms:modified xsi:type="dcterms:W3CDTF">2022-05-24T13:14:00Z</dcterms:modified>
</cp:coreProperties>
</file>