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26" w:rsidRPr="009F5E0A" w:rsidRDefault="00671326" w:rsidP="00671326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9F5E0A">
        <w:rPr>
          <w:rFonts w:ascii="Times New Roman" w:hAnsi="Times New Roman"/>
          <w:color w:val="auto"/>
          <w:sz w:val="24"/>
          <w:szCs w:val="24"/>
        </w:rPr>
        <w:t>Муниципальное дошкольное бюджетное образовательное учреждение</w:t>
      </w:r>
    </w:p>
    <w:p w:rsidR="00671326" w:rsidRPr="009F5E0A" w:rsidRDefault="00671326" w:rsidP="00671326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24"/>
          <w:szCs w:val="24"/>
        </w:rPr>
      </w:pPr>
      <w:r w:rsidRPr="009F5E0A">
        <w:rPr>
          <w:rFonts w:ascii="Times New Roman" w:hAnsi="Times New Roman"/>
          <w:color w:val="auto"/>
          <w:sz w:val="24"/>
          <w:szCs w:val="24"/>
        </w:rPr>
        <w:t>Детский сад №7 «Улыбка»</w:t>
      </w:r>
    </w:p>
    <w:p w:rsidR="00671326" w:rsidRPr="009F5E0A" w:rsidRDefault="00671326" w:rsidP="006713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9"/>
        <w:tblW w:w="15167" w:type="dxa"/>
        <w:tblLook w:val="04A0" w:firstRow="1" w:lastRow="0" w:firstColumn="1" w:lastColumn="0" w:noHBand="0" w:noVBand="1"/>
      </w:tblPr>
      <w:tblGrid>
        <w:gridCol w:w="4395"/>
        <w:gridCol w:w="5811"/>
        <w:gridCol w:w="4961"/>
      </w:tblGrid>
      <w:tr w:rsidR="00671326" w:rsidRPr="009F5E0A" w:rsidTr="003829AD">
        <w:tc>
          <w:tcPr>
            <w:tcW w:w="4395" w:type="dxa"/>
            <w:shd w:val="clear" w:color="auto" w:fill="auto"/>
            <w:hideMark/>
          </w:tcPr>
          <w:p w:rsidR="00671326" w:rsidRPr="009F5E0A" w:rsidRDefault="00671326" w:rsidP="003829AD">
            <w:pPr>
              <w:spacing w:after="0" w:line="240" w:lineRule="auto"/>
              <w:ind w:left="993" w:hanging="993"/>
              <w:rPr>
                <w:rFonts w:ascii="Times New Roman" w:hAnsi="Times New Roman" w:cs="Times New Roman"/>
              </w:rPr>
            </w:pPr>
            <w:r w:rsidRPr="009F5E0A">
              <w:rPr>
                <w:rFonts w:ascii="Times New Roman" w:hAnsi="Times New Roman" w:cs="Times New Roman"/>
                <w:b/>
              </w:rPr>
              <w:t xml:space="preserve">Принято: </w:t>
            </w:r>
            <w:r w:rsidRPr="009F5E0A">
              <w:rPr>
                <w:rFonts w:ascii="Times New Roman" w:hAnsi="Times New Roman" w:cs="Times New Roman"/>
              </w:rPr>
              <w:t xml:space="preserve">на педагогическом совете №___ </w:t>
            </w:r>
          </w:p>
          <w:p w:rsidR="00671326" w:rsidRPr="009F5E0A" w:rsidRDefault="00671326" w:rsidP="003829AD">
            <w:pPr>
              <w:spacing w:after="0" w:line="240" w:lineRule="auto"/>
              <w:ind w:left="993" w:firstLine="36"/>
              <w:rPr>
                <w:rFonts w:ascii="Times New Roman" w:hAnsi="Times New Roman" w:cs="Times New Roman"/>
              </w:rPr>
            </w:pPr>
            <w:r w:rsidRPr="009F5E0A">
              <w:rPr>
                <w:rFonts w:ascii="Times New Roman" w:hAnsi="Times New Roman" w:cs="Times New Roman"/>
              </w:rPr>
              <w:t>от «__» _______________ 20__ г.</w:t>
            </w:r>
          </w:p>
        </w:tc>
        <w:tc>
          <w:tcPr>
            <w:tcW w:w="5811" w:type="dxa"/>
            <w:shd w:val="clear" w:color="auto" w:fill="auto"/>
            <w:hideMark/>
          </w:tcPr>
          <w:p w:rsidR="00671326" w:rsidRPr="009F5E0A" w:rsidRDefault="00671326" w:rsidP="003829AD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E0A">
              <w:rPr>
                <w:rFonts w:ascii="Times New Roman" w:hAnsi="Times New Roman" w:cs="Times New Roman"/>
                <w:b/>
              </w:rPr>
              <w:t xml:space="preserve">Утверждаю: </w:t>
            </w:r>
            <w:r w:rsidRPr="009F5E0A">
              <w:rPr>
                <w:rFonts w:ascii="Times New Roman" w:hAnsi="Times New Roman" w:cs="Times New Roman"/>
              </w:rPr>
              <w:t>заведующий МДБОУ ДС №7 «Улыбка»</w:t>
            </w:r>
          </w:p>
          <w:p w:rsidR="00671326" w:rsidRPr="009F5E0A" w:rsidRDefault="00671326" w:rsidP="003829AD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 w:cs="Times New Roman"/>
              </w:rPr>
            </w:pPr>
            <w:r w:rsidRPr="009F5E0A">
              <w:rPr>
                <w:rFonts w:ascii="Times New Roman" w:hAnsi="Times New Roman" w:cs="Times New Roman"/>
              </w:rPr>
              <w:t xml:space="preserve">        Карасева И.В. _____________________</w:t>
            </w:r>
          </w:p>
          <w:p w:rsidR="00671326" w:rsidRPr="009F5E0A" w:rsidRDefault="00671326" w:rsidP="003829AD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 w:cs="Times New Roman"/>
              </w:rPr>
            </w:pPr>
            <w:r w:rsidRPr="009F5E0A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961" w:type="dxa"/>
          </w:tcPr>
          <w:p w:rsidR="00671326" w:rsidRPr="009F5E0A" w:rsidRDefault="00671326" w:rsidP="003829AD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 w:cs="Times New Roman"/>
                <w:b/>
              </w:rPr>
            </w:pPr>
            <w:r w:rsidRPr="009F5E0A">
              <w:rPr>
                <w:rFonts w:ascii="Times New Roman" w:hAnsi="Times New Roman" w:cs="Times New Roman"/>
                <w:b/>
              </w:rPr>
              <w:t>Утвержд</w:t>
            </w:r>
            <w:r>
              <w:rPr>
                <w:rFonts w:ascii="Times New Roman" w:hAnsi="Times New Roman" w:cs="Times New Roman"/>
                <w:b/>
              </w:rPr>
              <w:t>ен</w:t>
            </w:r>
            <w:r w:rsidRPr="009F5E0A">
              <w:rPr>
                <w:rFonts w:ascii="Times New Roman" w:hAnsi="Times New Roman" w:cs="Times New Roman"/>
                <w:b/>
              </w:rPr>
              <w:t xml:space="preserve">: </w:t>
            </w:r>
            <w:r w:rsidRPr="009F5E0A">
              <w:rPr>
                <w:rFonts w:ascii="Times New Roman" w:hAnsi="Times New Roman" w:cs="Times New Roman"/>
                <w:szCs w:val="20"/>
              </w:rPr>
              <w:t>приказом </w:t>
            </w:r>
            <w:r w:rsidRPr="00BE07F2">
              <w:rPr>
                <w:rStyle w:val="fill"/>
                <w:rFonts w:ascii="Times New Roman" w:hAnsi="Times New Roman"/>
                <w:color w:val="auto"/>
                <w:szCs w:val="20"/>
              </w:rPr>
              <w:t>____________________</w:t>
            </w:r>
            <w:r w:rsidRPr="00BE07F2">
              <w:rPr>
                <w:rFonts w:ascii="Times New Roman" w:hAnsi="Times New Roman" w:cs="Times New Roman"/>
                <w:szCs w:val="20"/>
              </w:rPr>
              <w:br/>
              <w:t>от </w:t>
            </w:r>
            <w:r w:rsidRPr="00BE07F2">
              <w:rPr>
                <w:rStyle w:val="fill"/>
                <w:rFonts w:ascii="Times New Roman" w:hAnsi="Times New Roman"/>
                <w:color w:val="auto"/>
                <w:szCs w:val="20"/>
              </w:rPr>
              <w:t>__ ___________</w:t>
            </w:r>
            <w:r w:rsidRPr="00BE07F2">
              <w:rPr>
                <w:rFonts w:ascii="Times New Roman" w:hAnsi="Times New Roman" w:cs="Times New Roman"/>
                <w:szCs w:val="20"/>
              </w:rPr>
              <w:t> 20</w:t>
            </w:r>
            <w:r w:rsidRPr="00BE07F2">
              <w:rPr>
                <w:rStyle w:val="fill"/>
                <w:rFonts w:ascii="Times New Roman" w:hAnsi="Times New Roman"/>
                <w:color w:val="auto"/>
                <w:szCs w:val="20"/>
              </w:rPr>
              <w:t>__</w:t>
            </w:r>
            <w:r w:rsidRPr="00BE07F2">
              <w:rPr>
                <w:rFonts w:ascii="Times New Roman" w:hAnsi="Times New Roman" w:cs="Times New Roman"/>
                <w:szCs w:val="20"/>
              </w:rPr>
              <w:t> г. № </w:t>
            </w:r>
            <w:r w:rsidRPr="00BE07F2">
              <w:rPr>
                <w:rStyle w:val="fill"/>
                <w:rFonts w:ascii="Times New Roman" w:hAnsi="Times New Roman"/>
                <w:color w:val="auto"/>
                <w:sz w:val="20"/>
                <w:szCs w:val="20"/>
              </w:rPr>
              <w:t>___</w:t>
            </w:r>
          </w:p>
        </w:tc>
      </w:tr>
    </w:tbl>
    <w:p w:rsidR="000E7E55" w:rsidRPr="00CF180E" w:rsidRDefault="000E7E55" w:rsidP="0038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F180E">
        <w:rPr>
          <w:rFonts w:ascii="Times New Roman" w:hAnsi="Times New Roman" w:cs="Times New Roman"/>
          <w:b/>
          <w:bCs/>
          <w:sz w:val="28"/>
        </w:rPr>
        <w:t>План мероприятий по повышению качества дошкольного образования </w:t>
      </w:r>
    </w:p>
    <w:p w:rsidR="000E7E55" w:rsidRPr="00CF180E" w:rsidRDefault="000E7E55" w:rsidP="0038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F180E">
        <w:rPr>
          <w:rFonts w:ascii="Times New Roman" w:hAnsi="Times New Roman" w:cs="Times New Roman"/>
          <w:b/>
          <w:bCs/>
          <w:sz w:val="28"/>
        </w:rPr>
        <w:t>в МДБОУ ДС №7 «Улыбка» на 2022-2023</w:t>
      </w:r>
    </w:p>
    <w:p w:rsidR="000E7E55" w:rsidRPr="005D11D6" w:rsidRDefault="00565CEA" w:rsidP="000E7E55">
      <w:pPr>
        <w:pStyle w:val="a5"/>
        <w:shd w:val="clear" w:color="auto" w:fill="FFFFFF"/>
        <w:spacing w:before="0" w:beforeAutospacing="0" w:after="240" w:afterAutospacing="0"/>
        <w:ind w:left="720"/>
        <w:jc w:val="center"/>
        <w:textAlignment w:val="baseline"/>
        <w:rPr>
          <w:rFonts w:ascii="Arial" w:hAnsi="Arial" w:cs="Arial"/>
          <w:b/>
          <w:color w:val="000000"/>
        </w:rPr>
      </w:pPr>
      <w:hyperlink r:id="rId7" w:tgtFrame="_blank" w:history="1">
        <w:r w:rsidR="000E7E55" w:rsidRPr="00AD3ADA">
          <w:rPr>
            <w:b/>
          </w:rPr>
          <w:t>Область качества Содержание образовательной деятельности (3)</w:t>
        </w:r>
      </w:hyperlink>
    </w:p>
    <w:tbl>
      <w:tblPr>
        <w:tblStyle w:val="a6"/>
        <w:tblW w:w="16059" w:type="dxa"/>
        <w:tblInd w:w="-459" w:type="dxa"/>
        <w:tblLook w:val="04A0" w:firstRow="1" w:lastRow="0" w:firstColumn="1" w:lastColumn="0" w:noHBand="0" w:noVBand="1"/>
      </w:tblPr>
      <w:tblGrid>
        <w:gridCol w:w="2693"/>
        <w:gridCol w:w="4252"/>
        <w:gridCol w:w="5247"/>
        <w:gridCol w:w="1277"/>
        <w:gridCol w:w="2549"/>
        <w:gridCol w:w="41"/>
      </w:tblGrid>
      <w:tr w:rsidR="009F7AD4" w:rsidRPr="000E7E55" w:rsidTr="00C300BA">
        <w:trPr>
          <w:gridAfter w:val="1"/>
          <w:wAfter w:w="41" w:type="dxa"/>
        </w:trPr>
        <w:tc>
          <w:tcPr>
            <w:tcW w:w="2693" w:type="dxa"/>
            <w:vMerge w:val="restart"/>
          </w:tcPr>
          <w:p w:rsidR="009F7AD4" w:rsidRPr="000E7E55" w:rsidRDefault="009F7AD4" w:rsidP="00382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499" w:type="dxa"/>
            <w:gridSpan w:val="2"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устранению недостатков</w:t>
            </w:r>
          </w:p>
        </w:tc>
        <w:tc>
          <w:tcPr>
            <w:tcW w:w="1277" w:type="dxa"/>
            <w:vMerge w:val="restart"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9" w:type="dxa"/>
            <w:vMerge w:val="restart"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9F7AD4" w:rsidRPr="000E7E55" w:rsidRDefault="009F7AD4" w:rsidP="00382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5247" w:type="dxa"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vMerge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F7AD4" w:rsidRPr="000E7E55" w:rsidRDefault="009F7AD4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16018" w:type="dxa"/>
            <w:gridSpan w:val="5"/>
          </w:tcPr>
          <w:p w:rsidR="009F7AD4" w:rsidRPr="009F7AD4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9F7AD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(3.1)</w:t>
            </w:r>
          </w:p>
        </w:tc>
      </w:tr>
      <w:tr w:rsidR="00C300BA" w:rsidRPr="000E7E55" w:rsidTr="00C300BA">
        <w:trPr>
          <w:gridAfter w:val="1"/>
          <w:wAfter w:w="41" w:type="dxa"/>
        </w:trPr>
        <w:tc>
          <w:tcPr>
            <w:tcW w:w="2693" w:type="dxa"/>
            <w:vMerge w:val="restart"/>
          </w:tcPr>
          <w:p w:rsidR="00C300BA" w:rsidRPr="000E7E55" w:rsidRDefault="00C300BA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3.1.1 «Эмоциональное развитие»</w:t>
            </w:r>
          </w:p>
        </w:tc>
        <w:tc>
          <w:tcPr>
            <w:tcW w:w="4252" w:type="dxa"/>
            <w:vMerge w:val="restart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предусмотрена деятельность </w:t>
            </w: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 xml:space="preserve">в части эмоционального развития </w:t>
            </w:r>
          </w:p>
        </w:tc>
        <w:tc>
          <w:tcPr>
            <w:tcW w:w="524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КПК «Развитие эмоциональной сферы у старших дошкольников»</w:t>
            </w:r>
          </w:p>
        </w:tc>
        <w:tc>
          <w:tcPr>
            <w:tcW w:w="127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2022</w:t>
            </w:r>
          </w:p>
        </w:tc>
        <w:tc>
          <w:tcPr>
            <w:tcW w:w="2549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ст.гр. «Кораблик»</w:t>
            </w:r>
          </w:p>
        </w:tc>
      </w:tr>
      <w:tr w:rsidR="00C300BA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C300BA" w:rsidRPr="000E7E55" w:rsidRDefault="00C300BA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на тему «Эмоциональное развитие детей дошкольного возраста»</w:t>
            </w:r>
          </w:p>
        </w:tc>
        <w:tc>
          <w:tcPr>
            <w:tcW w:w="127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2022</w:t>
            </w:r>
          </w:p>
        </w:tc>
        <w:tc>
          <w:tcPr>
            <w:tcW w:w="2549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за метод. Деятельность </w:t>
            </w:r>
          </w:p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9F7AD4" w:rsidRPr="009F7AD4" w:rsidTr="00C300BA">
        <w:trPr>
          <w:gridAfter w:val="1"/>
          <w:wAfter w:w="41" w:type="dxa"/>
        </w:trPr>
        <w:tc>
          <w:tcPr>
            <w:tcW w:w="16018" w:type="dxa"/>
            <w:gridSpan w:val="5"/>
          </w:tcPr>
          <w:p w:rsidR="009F7AD4" w:rsidRPr="009F7AD4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(3.2)</w:t>
            </w:r>
          </w:p>
        </w:tc>
      </w:tr>
      <w:tr w:rsidR="00C300BA" w:rsidRPr="000E7E55" w:rsidTr="00C300BA">
        <w:trPr>
          <w:gridAfter w:val="1"/>
          <w:wAfter w:w="41" w:type="dxa"/>
        </w:trPr>
        <w:tc>
          <w:tcPr>
            <w:tcW w:w="2693" w:type="dxa"/>
            <w:vMerge w:val="restart"/>
          </w:tcPr>
          <w:p w:rsidR="00C300BA" w:rsidRPr="000E7E55" w:rsidRDefault="00C300BA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3.2.2 «Развитие воображения и творческой активности»</w:t>
            </w:r>
          </w:p>
        </w:tc>
        <w:tc>
          <w:tcPr>
            <w:tcW w:w="4252" w:type="dxa"/>
            <w:vMerge w:val="restart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 в сфере развитие воображения и творческой активности</w:t>
            </w:r>
          </w:p>
        </w:tc>
        <w:tc>
          <w:tcPr>
            <w:tcW w:w="524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«Система работы по развитию воображения и творческой активности»</w:t>
            </w:r>
          </w:p>
        </w:tc>
        <w:tc>
          <w:tcPr>
            <w:tcW w:w="127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Март, 2023</w:t>
            </w:r>
          </w:p>
        </w:tc>
        <w:tc>
          <w:tcPr>
            <w:tcW w:w="2549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C300BA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C300BA" w:rsidRPr="000E7E55" w:rsidRDefault="00C300BA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IT-лаборатории (пространство для реализации программы дополнительного образования)</w:t>
            </w:r>
          </w:p>
        </w:tc>
        <w:tc>
          <w:tcPr>
            <w:tcW w:w="127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ДОО</w:t>
            </w:r>
          </w:p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Воспитатель, Киселева А.И.</w:t>
            </w:r>
          </w:p>
        </w:tc>
      </w:tr>
      <w:tr w:rsidR="00C300BA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C300BA" w:rsidRPr="000E7E55" w:rsidRDefault="00C300BA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доп. образования «</w:t>
            </w:r>
            <w:hyperlink r:id="rId8" w:tgtFrame="_blank" w:history="1">
              <w:r w:rsidRPr="000E7E5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Основы цифровой грамотности: маленький IT-гений»  </w:t>
              </w:r>
            </w:hyperlink>
          </w:p>
        </w:tc>
        <w:tc>
          <w:tcPr>
            <w:tcW w:w="1277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</w:tcPr>
          <w:p w:rsidR="00C300BA" w:rsidRPr="000E7E55" w:rsidRDefault="00C300BA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Воспитатель, Киселева А.И.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16018" w:type="dxa"/>
            <w:gridSpan w:val="5"/>
          </w:tcPr>
          <w:p w:rsidR="009F7AD4" w:rsidRPr="009F7AD4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D4">
              <w:rPr>
                <w:rFonts w:ascii="Times New Roman" w:hAnsi="Times New Roman" w:cs="Times New Roman"/>
                <w:sz w:val="24"/>
                <w:szCs w:val="24"/>
              </w:rPr>
              <w:t>РЕЧЕВОЕ РАЗВИТИЕ (3.3)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3.3.1 «Развитие речевого слуха»</w:t>
            </w:r>
          </w:p>
        </w:tc>
        <w:tc>
          <w:tcPr>
            <w:tcW w:w="4252" w:type="dxa"/>
          </w:tcPr>
          <w:p w:rsidR="009F7AD4" w:rsidRPr="000E7E55" w:rsidRDefault="009F7AD4" w:rsidP="009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 для развития речевого и неречевого слуха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плана ПОС на тему «Речевое развитие дошкольников посредством создания речевой и аудиовизуальной среды в детском»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ДОО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ДОО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  <w:vMerge w:val="restart"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3.3.2 «Обогащение словарного запаса»</w:t>
            </w:r>
          </w:p>
        </w:tc>
        <w:tc>
          <w:tcPr>
            <w:tcW w:w="4252" w:type="dxa"/>
            <w:vMerge w:val="restart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 в сфере обогащения словарного запаса</w:t>
            </w: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«Формирование информационной культуры и медиа-компетентности субъектов образовательного процесса, посредством электронной библиотеки ДОО»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Май, 2022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сайт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«Влияние цифровой образовательная среда на развитие речи детей»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2022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РМО на тему «</w:t>
            </w: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Цифровые технологии, как средство поддержки детской инициативы, познавательной активности и читательской компетентности»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2022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ДОО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таршей группы «Кораблик»</w:t>
            </w:r>
          </w:p>
        </w:tc>
      </w:tr>
      <w:tr w:rsidR="009F7AD4" w:rsidRPr="000E7E55" w:rsidTr="00C300BA">
        <w:trPr>
          <w:gridAfter w:val="1"/>
          <w:wAfter w:w="41" w:type="dxa"/>
          <w:trHeight w:val="583"/>
        </w:trPr>
        <w:tc>
          <w:tcPr>
            <w:tcW w:w="2693" w:type="dxa"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3.3.3 «Развитие понимания речи и формирование предпосылок грамотности»</w:t>
            </w:r>
          </w:p>
        </w:tc>
        <w:tc>
          <w:tcPr>
            <w:tcW w:w="4252" w:type="dxa"/>
          </w:tcPr>
          <w:p w:rsidR="009F7AD4" w:rsidRPr="000E7E55" w:rsidRDefault="009F7AD4" w:rsidP="009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РППС, способствующее развитию понимания речи и развитию предпосылок грамотности</w:t>
            </w: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«Цифровая (дистанционная) образовательная среда»: разработка QR-картотеки и введение виртуальной образовательной среды в реальную.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ДОО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ДОО</w:t>
            </w:r>
          </w:p>
        </w:tc>
      </w:tr>
      <w:tr w:rsidR="009F7AD4" w:rsidRPr="000E7E55" w:rsidTr="00C300BA">
        <w:trPr>
          <w:gridAfter w:val="1"/>
          <w:wAfter w:w="41" w:type="dxa"/>
          <w:trHeight w:val="109"/>
        </w:trPr>
        <w:tc>
          <w:tcPr>
            <w:tcW w:w="2693" w:type="dxa"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3.3.5 «Освоение письменной речи»</w:t>
            </w:r>
          </w:p>
        </w:tc>
        <w:tc>
          <w:tcPr>
            <w:tcW w:w="4252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 в сфере освоения письменной речи детей.</w:t>
            </w: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Смотр-конкурс центров речевого развития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Октябрь-ноябрь, 2022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Деятельность,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9F7AD4" w:rsidRPr="000E7E55" w:rsidTr="00C300BA">
        <w:trPr>
          <w:gridAfter w:val="1"/>
          <w:wAfter w:w="41" w:type="dxa"/>
          <w:trHeight w:val="110"/>
        </w:trPr>
        <w:tc>
          <w:tcPr>
            <w:tcW w:w="2693" w:type="dxa"/>
            <w:vMerge w:val="restart"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3.3.5 «Освоение письменной речи»</w:t>
            </w:r>
          </w:p>
        </w:tc>
        <w:tc>
          <w:tcPr>
            <w:tcW w:w="4252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предусмотрена деятельность </w:t>
            </w: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в сфере освоения письменной речи детей.</w:t>
            </w: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КПК «Формирование предпосылок к овладению письменной речью»</w:t>
            </w:r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Июнь, 2022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мл.гр. «Солнышко»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  <w:vMerge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ведется систематическая образовательная деятельность </w:t>
            </w: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в сфере освоения письменной речи детей.</w:t>
            </w: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доп. Образования «</w:t>
            </w:r>
            <w:hyperlink r:id="rId9" w:tgtFrame="_blank" w:history="1">
              <w:r w:rsidRPr="000E7E5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Основы читательской грамотности: Читай-ка»  </w:t>
              </w:r>
            </w:hyperlink>
          </w:p>
        </w:tc>
        <w:tc>
          <w:tcPr>
            <w:tcW w:w="1277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Воспитатель, Петрова В.Н.</w:t>
            </w:r>
          </w:p>
        </w:tc>
      </w:tr>
      <w:tr w:rsidR="00C300BA" w:rsidRPr="00C300BA" w:rsidTr="00C300BA">
        <w:tc>
          <w:tcPr>
            <w:tcW w:w="16059" w:type="dxa"/>
            <w:gridSpan w:val="6"/>
          </w:tcPr>
          <w:p w:rsidR="00C300BA" w:rsidRPr="00C300BA" w:rsidRDefault="00C300BA" w:rsidP="0038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300B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(3.5)</w:t>
            </w:r>
          </w:p>
        </w:tc>
      </w:tr>
      <w:tr w:rsidR="009F7AD4" w:rsidRPr="000E7E55" w:rsidTr="00C300BA">
        <w:trPr>
          <w:gridAfter w:val="1"/>
          <w:wAfter w:w="41" w:type="dxa"/>
          <w:trHeight w:val="120"/>
        </w:trPr>
        <w:tc>
          <w:tcPr>
            <w:tcW w:w="2693" w:type="dxa"/>
            <w:tcBorders>
              <w:bottom w:val="single" w:sz="4" w:space="0" w:color="auto"/>
            </w:tcBorders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3.5.3 «Движение и двигательная активность»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 в сфере развития двигательной активности детей</w:t>
            </w:r>
          </w:p>
        </w:tc>
        <w:tc>
          <w:tcPr>
            <w:tcW w:w="5247" w:type="dxa"/>
            <w:vMerge w:val="restart"/>
            <w:tcBorders>
              <w:bottom w:val="single" w:sz="4" w:space="0" w:color="auto"/>
            </w:tcBorders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«Организация РППС в группе и на участке ДОО для развития двигательной активности детей»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Май, 2023</w:t>
            </w:r>
          </w:p>
        </w:tc>
        <w:tc>
          <w:tcPr>
            <w:tcW w:w="2549" w:type="dxa"/>
            <w:vMerge w:val="restart"/>
            <w:tcBorders>
              <w:bottom w:val="single" w:sz="4" w:space="0" w:color="auto"/>
            </w:tcBorders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метод. Деятельность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ФК</w:t>
            </w:r>
          </w:p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9F7AD4" w:rsidRPr="000E7E55" w:rsidTr="00C300BA">
        <w:trPr>
          <w:gridAfter w:val="1"/>
          <w:wAfter w:w="41" w:type="dxa"/>
        </w:trPr>
        <w:tc>
          <w:tcPr>
            <w:tcW w:w="2693" w:type="dxa"/>
          </w:tcPr>
          <w:p w:rsidR="009F7AD4" w:rsidRPr="000E7E55" w:rsidRDefault="009F7AD4" w:rsidP="009F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Показатель 3.5.4 «Подвижные игры, физкультура и спорт»</w:t>
            </w:r>
          </w:p>
        </w:tc>
        <w:tc>
          <w:tcPr>
            <w:tcW w:w="4252" w:type="dxa"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55">
              <w:rPr>
                <w:rFonts w:ascii="Times New Roman" w:hAnsi="Times New Roman" w:cs="Times New Roman"/>
                <w:sz w:val="24"/>
                <w:szCs w:val="24"/>
              </w:rPr>
              <w:t>Не сформирована РППС для организации физкультуры и спортивных занятий</w:t>
            </w:r>
          </w:p>
        </w:tc>
        <w:tc>
          <w:tcPr>
            <w:tcW w:w="5247" w:type="dxa"/>
            <w:vMerge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F7AD4" w:rsidRPr="000E7E55" w:rsidRDefault="009F7AD4" w:rsidP="009F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4548" w:rsidRDefault="00044548" w:rsidP="00C3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044548" w:rsidSect="00C300B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55" w:rsidRDefault="000E7E55" w:rsidP="000E7E55">
      <w:pPr>
        <w:spacing w:after="0" w:line="240" w:lineRule="auto"/>
      </w:pPr>
      <w:r>
        <w:separator/>
      </w:r>
    </w:p>
  </w:endnote>
  <w:endnote w:type="continuationSeparator" w:id="0">
    <w:p w:rsidR="000E7E55" w:rsidRDefault="000E7E55" w:rsidP="000E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55" w:rsidRDefault="000E7E55" w:rsidP="000E7E55">
      <w:pPr>
        <w:spacing w:after="0" w:line="240" w:lineRule="auto"/>
      </w:pPr>
      <w:r>
        <w:separator/>
      </w:r>
    </w:p>
  </w:footnote>
  <w:footnote w:type="continuationSeparator" w:id="0">
    <w:p w:rsidR="000E7E55" w:rsidRDefault="000E7E55" w:rsidP="000E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52"/>
    <w:multiLevelType w:val="hybridMultilevel"/>
    <w:tmpl w:val="55D2AA3A"/>
    <w:lvl w:ilvl="0" w:tplc="88C808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30130"/>
    <w:multiLevelType w:val="hybridMultilevel"/>
    <w:tmpl w:val="82AA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5"/>
    <w:rsid w:val="00044548"/>
    <w:rsid w:val="000E7E55"/>
    <w:rsid w:val="00332F5E"/>
    <w:rsid w:val="004A2A10"/>
    <w:rsid w:val="00565CEA"/>
    <w:rsid w:val="00671326"/>
    <w:rsid w:val="00862FC5"/>
    <w:rsid w:val="009B605D"/>
    <w:rsid w:val="009F7AD4"/>
    <w:rsid w:val="00A9560D"/>
    <w:rsid w:val="00C300BA"/>
    <w:rsid w:val="00CD2F36"/>
    <w:rsid w:val="00CF180E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A0E75-68E5-42FA-B67C-872BE35F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4A2A10"/>
    <w:rPr>
      <w:b/>
      <w:bCs/>
      <w:i/>
      <w:iCs/>
      <w:color w:val="FF0000"/>
    </w:rPr>
  </w:style>
  <w:style w:type="paragraph" w:styleId="a3">
    <w:name w:val="Intense Quote"/>
    <w:basedOn w:val="a"/>
    <w:next w:val="a"/>
    <w:link w:val="a4"/>
    <w:uiPriority w:val="30"/>
    <w:qFormat/>
    <w:rsid w:val="004A2A10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4A2A10"/>
    <w:rPr>
      <w:rFonts w:ascii="Calibri" w:eastAsia="Calibri" w:hAnsi="Calibri" w:cs="Times New Roman"/>
      <w:i/>
      <w:iCs/>
      <w:color w:val="4F81BD"/>
    </w:rPr>
  </w:style>
  <w:style w:type="paragraph" w:styleId="a5">
    <w:name w:val="Normal (Web)"/>
    <w:basedOn w:val="a"/>
    <w:uiPriority w:val="99"/>
    <w:unhideWhenUsed/>
    <w:rsid w:val="004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A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13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E55"/>
  </w:style>
  <w:style w:type="paragraph" w:styleId="aa">
    <w:name w:val="footer"/>
    <w:basedOn w:val="a"/>
    <w:link w:val="ab"/>
    <w:uiPriority w:val="99"/>
    <w:unhideWhenUsed/>
    <w:rsid w:val="000E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E55"/>
  </w:style>
  <w:style w:type="paragraph" w:styleId="ac">
    <w:name w:val="Balloon Text"/>
    <w:basedOn w:val="a"/>
    <w:link w:val="ad"/>
    <w:uiPriority w:val="99"/>
    <w:semiHidden/>
    <w:unhideWhenUsed/>
    <w:rsid w:val="009F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uriit.ru/pluginfile.php/166435/mod_resource/content/0/%D0%A3%D1%87%D0%B5%D0%B1%D0%BD%D0%B0%D1%8F%20%D0%BF%D1%80%D0%BE%D0%B3%D1%80%D0%B0%D0%BC%D0%BC%D0%B0%20_%D0%9E%D1%81%D0%BD%D0%BE%D0%B2%D1%8B%20%D1%86%D0%B8%D1%84%D1%80%D0%BE%D0%B2%D0%BE%D0%B9%20%D0%B3%D1%80%D0%B0%D0%BC%D0%BE%D1%82%D0%BD%D0%BE%D1%81%D1%82%D0%B8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akmr.ru/wp-content/uploads/2021/11/Shkaly-MKDO-0-1.-Uroven-1.-Oblast-kachestva-Soderzhanie-obrazovatelnoj-deyatelnosti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.uriit.ru/pluginfile.php/166435/mod_resource/content/0/%D0%A3%D1%87%D0%B5%D0%B1%D0%BD%D0%B0%D1%8F%20%D0%BF%D1%80%D0%BE%D0%B3%D1%80%D0%B0%D0%BC%D0%BC%D0%B0%20_%D0%9E%D1%81%D0%BD%D0%BE%D0%B2%D1%8B%20%D1%86%D0%B8%D1%84%D1%80%D0%BE%D0%B2%D0%BE%D0%B9%20%D0%B3%D1%80%D0%B0%D0%BC%D0%BE%D1%82%D0%BD%D0%BE%D1%81%D1%82%D0%B8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2022-05-24T13:01:00Z</cp:lastPrinted>
  <dcterms:created xsi:type="dcterms:W3CDTF">2022-05-11T10:20:00Z</dcterms:created>
  <dcterms:modified xsi:type="dcterms:W3CDTF">2022-05-24T13:14:00Z</dcterms:modified>
</cp:coreProperties>
</file>